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06" w:rsidRDefault="002861F6" w:rsidP="007101A8">
      <w:pPr>
        <w:jc w:val="center"/>
        <w:rPr>
          <w:b/>
          <w:sz w:val="32"/>
          <w:szCs w:val="32"/>
        </w:rPr>
      </w:pPr>
      <w:r>
        <w:rPr>
          <w:b/>
          <w:sz w:val="32"/>
          <w:szCs w:val="32"/>
        </w:rPr>
        <w:t>Obec TURNIANSKA NOVÁ VES</w:t>
      </w:r>
    </w:p>
    <w:p w:rsidR="004E2006" w:rsidRDefault="004E2006" w:rsidP="007101A8">
      <w:pPr>
        <w:jc w:val="center"/>
        <w:rPr>
          <w:b/>
          <w:sz w:val="32"/>
          <w:szCs w:val="32"/>
        </w:rPr>
      </w:pPr>
    </w:p>
    <w:p w:rsidR="007101A8" w:rsidRDefault="007101A8" w:rsidP="007101A8">
      <w:pPr>
        <w:jc w:val="center"/>
        <w:rPr>
          <w:b/>
          <w:sz w:val="32"/>
          <w:szCs w:val="32"/>
        </w:rPr>
      </w:pPr>
      <w:r w:rsidRPr="003A4ACC">
        <w:rPr>
          <w:b/>
          <w:sz w:val="32"/>
          <w:szCs w:val="32"/>
        </w:rPr>
        <w:t>SMERNICA č.</w:t>
      </w:r>
      <w:r>
        <w:rPr>
          <w:b/>
          <w:sz w:val="32"/>
          <w:szCs w:val="32"/>
        </w:rPr>
        <w:t xml:space="preserve"> </w:t>
      </w:r>
      <w:r w:rsidR="007D5BD1">
        <w:rPr>
          <w:b/>
          <w:sz w:val="32"/>
          <w:szCs w:val="32"/>
        </w:rPr>
        <w:t>1</w:t>
      </w:r>
      <w:r w:rsidR="009E39FC">
        <w:rPr>
          <w:b/>
          <w:sz w:val="32"/>
          <w:szCs w:val="32"/>
        </w:rPr>
        <w:t>/2015</w:t>
      </w:r>
    </w:p>
    <w:p w:rsidR="007101A8" w:rsidRDefault="007101A8" w:rsidP="007101A8">
      <w:pPr>
        <w:jc w:val="center"/>
        <w:rPr>
          <w:b/>
          <w:sz w:val="32"/>
          <w:szCs w:val="32"/>
        </w:rPr>
      </w:pPr>
    </w:p>
    <w:p w:rsidR="007101A8" w:rsidRPr="00F319D1" w:rsidRDefault="007101A8" w:rsidP="007101A8">
      <w:pPr>
        <w:jc w:val="center"/>
        <w:rPr>
          <w:b/>
          <w:i/>
        </w:rPr>
      </w:pPr>
      <w:r w:rsidRPr="00F319D1">
        <w:rPr>
          <w:b/>
          <w:i/>
        </w:rPr>
        <w:t xml:space="preserve">O POSTUPE </w:t>
      </w:r>
      <w:r w:rsidR="005A71F7">
        <w:rPr>
          <w:b/>
          <w:i/>
        </w:rPr>
        <w:t xml:space="preserve">STAROSTU </w:t>
      </w:r>
      <w:r w:rsidRPr="00F319D1">
        <w:rPr>
          <w:b/>
          <w:i/>
        </w:rPr>
        <w:t>OBCE AKO VEREJNÉHO OBSTARÁVATEĽA</w:t>
      </w:r>
    </w:p>
    <w:p w:rsidR="007101A8" w:rsidRPr="00F319D1" w:rsidRDefault="007101A8" w:rsidP="007101A8">
      <w:pPr>
        <w:jc w:val="center"/>
        <w:rPr>
          <w:b/>
          <w:i/>
        </w:rPr>
      </w:pPr>
      <w:r w:rsidRPr="00F319D1">
        <w:rPr>
          <w:b/>
          <w:i/>
        </w:rPr>
        <w:t>PODĽA ZÁKONA Č. 25/2006 Z.</w:t>
      </w:r>
      <w:r>
        <w:rPr>
          <w:b/>
          <w:i/>
        </w:rPr>
        <w:t xml:space="preserve"> z</w:t>
      </w:r>
      <w:r w:rsidRPr="00F319D1">
        <w:rPr>
          <w:b/>
          <w:i/>
        </w:rPr>
        <w:t>. O VEREJNOM OBSTARÁVANÍ</w:t>
      </w:r>
    </w:p>
    <w:p w:rsidR="007101A8" w:rsidRDefault="007101A8" w:rsidP="007101A8"/>
    <w:p w:rsidR="007101A8" w:rsidRDefault="007101A8" w:rsidP="007101A8"/>
    <w:p w:rsidR="007101A8" w:rsidRDefault="007101A8" w:rsidP="007101A8">
      <w:pPr>
        <w:jc w:val="center"/>
        <w:rPr>
          <w:rFonts w:ascii="Arial" w:hAnsi="Arial" w:cs="Arial"/>
          <w:b/>
          <w:bCs/>
          <w:color w:val="000000"/>
          <w:sz w:val="20"/>
          <w:szCs w:val="20"/>
        </w:rPr>
      </w:pPr>
      <w:r>
        <w:rPr>
          <w:rFonts w:ascii="Arial" w:hAnsi="Arial" w:cs="Arial"/>
          <w:b/>
          <w:bCs/>
          <w:color w:val="000000"/>
          <w:sz w:val="20"/>
          <w:szCs w:val="20"/>
        </w:rPr>
        <w:t>Článok I.</w:t>
      </w:r>
    </w:p>
    <w:p w:rsidR="007101A8" w:rsidRDefault="007101A8" w:rsidP="007101A8">
      <w:pPr>
        <w:jc w:val="center"/>
        <w:rPr>
          <w:rFonts w:ascii="Arial" w:hAnsi="Arial" w:cs="Arial"/>
          <w:b/>
          <w:bCs/>
          <w:color w:val="000000"/>
          <w:sz w:val="20"/>
          <w:szCs w:val="20"/>
        </w:rPr>
      </w:pPr>
    </w:p>
    <w:p w:rsidR="007101A8" w:rsidRDefault="007101A8" w:rsidP="007101A8">
      <w:pPr>
        <w:jc w:val="center"/>
        <w:rPr>
          <w:rFonts w:ascii="Arial" w:hAnsi="Arial" w:cs="Arial"/>
          <w:b/>
          <w:bCs/>
          <w:color w:val="000000"/>
          <w:sz w:val="20"/>
          <w:szCs w:val="20"/>
        </w:rPr>
      </w:pPr>
      <w:r w:rsidRPr="00E014A4">
        <w:rPr>
          <w:rFonts w:ascii="Arial" w:hAnsi="Arial" w:cs="Arial"/>
          <w:b/>
          <w:bCs/>
          <w:color w:val="000000"/>
          <w:sz w:val="20"/>
          <w:szCs w:val="20"/>
        </w:rPr>
        <w:t>Všeobecné ustanovenia</w:t>
      </w:r>
    </w:p>
    <w:p w:rsidR="007101A8" w:rsidRPr="00E014A4" w:rsidRDefault="007101A8" w:rsidP="007101A8">
      <w:pPr>
        <w:jc w:val="center"/>
        <w:rPr>
          <w:rFonts w:ascii="Arial" w:hAnsi="Arial" w:cs="Arial"/>
          <w:b/>
          <w:bCs/>
          <w:color w:val="000000"/>
          <w:sz w:val="20"/>
          <w:szCs w:val="20"/>
        </w:rPr>
      </w:pPr>
    </w:p>
    <w:p w:rsidR="007101A8" w:rsidRDefault="007101A8" w:rsidP="007101A8">
      <w:pPr>
        <w:numPr>
          <w:ilvl w:val="0"/>
          <w:numId w:val="1"/>
        </w:numPr>
        <w:tabs>
          <w:tab w:val="left" w:pos="284"/>
          <w:tab w:val="left" w:pos="5160"/>
        </w:tabs>
        <w:spacing w:line="276" w:lineRule="auto"/>
        <w:ind w:left="284" w:hanging="284"/>
        <w:jc w:val="both"/>
        <w:rPr>
          <w:rFonts w:ascii="Arial" w:hAnsi="Arial" w:cs="Arial"/>
          <w:color w:val="000000"/>
          <w:sz w:val="20"/>
          <w:szCs w:val="20"/>
        </w:rPr>
      </w:pPr>
      <w:r>
        <w:rPr>
          <w:rFonts w:ascii="Arial" w:hAnsi="Arial" w:cs="Arial"/>
          <w:color w:val="000000"/>
          <w:sz w:val="20"/>
          <w:szCs w:val="20"/>
        </w:rPr>
        <w:t xml:space="preserve">Táto smernica je vydaná v súlade so zákonom </w:t>
      </w:r>
      <w:r w:rsidRPr="00E014A4">
        <w:rPr>
          <w:rFonts w:ascii="Arial" w:hAnsi="Arial" w:cs="Arial"/>
          <w:color w:val="000000"/>
          <w:sz w:val="20"/>
          <w:szCs w:val="20"/>
        </w:rPr>
        <w:t>č. 25/2006 Z. z. o verejnom obstarávaní a o zmene a doplnení niektorých zákonov v znení neskorších predpisov (ďalej len „zákon")</w:t>
      </w:r>
      <w:r>
        <w:rPr>
          <w:rFonts w:ascii="Arial" w:hAnsi="Arial" w:cs="Arial"/>
          <w:color w:val="000000"/>
          <w:sz w:val="20"/>
          <w:szCs w:val="20"/>
        </w:rPr>
        <w:t>.</w:t>
      </w:r>
    </w:p>
    <w:p w:rsidR="007101A8" w:rsidRDefault="007101A8" w:rsidP="007101A8">
      <w:pPr>
        <w:numPr>
          <w:ilvl w:val="0"/>
          <w:numId w:val="1"/>
        </w:numPr>
        <w:tabs>
          <w:tab w:val="left" w:pos="284"/>
          <w:tab w:val="left" w:pos="5160"/>
        </w:tabs>
        <w:spacing w:line="276" w:lineRule="auto"/>
        <w:ind w:left="284" w:hanging="284"/>
        <w:jc w:val="both"/>
        <w:rPr>
          <w:rFonts w:ascii="Arial" w:hAnsi="Arial" w:cs="Arial"/>
          <w:color w:val="000000"/>
          <w:sz w:val="20"/>
          <w:szCs w:val="20"/>
        </w:rPr>
      </w:pPr>
      <w:r>
        <w:rPr>
          <w:rFonts w:ascii="Arial" w:hAnsi="Arial" w:cs="Arial"/>
          <w:color w:val="000000"/>
          <w:sz w:val="20"/>
          <w:szCs w:val="20"/>
        </w:rPr>
        <w:t>Ú</w:t>
      </w:r>
      <w:r w:rsidRPr="005D1085">
        <w:rPr>
          <w:rFonts w:ascii="Arial" w:hAnsi="Arial" w:cs="Arial"/>
          <w:color w:val="000000"/>
          <w:sz w:val="20"/>
          <w:szCs w:val="20"/>
        </w:rPr>
        <w:t xml:space="preserve">čelom </w:t>
      </w:r>
      <w:r>
        <w:rPr>
          <w:rFonts w:ascii="Arial" w:hAnsi="Arial" w:cs="Arial"/>
          <w:color w:val="000000"/>
          <w:sz w:val="20"/>
          <w:szCs w:val="20"/>
        </w:rPr>
        <w:t xml:space="preserve">právnej úpravy tejto smernice </w:t>
      </w:r>
      <w:r w:rsidRPr="005D1085">
        <w:rPr>
          <w:rFonts w:ascii="Arial" w:hAnsi="Arial" w:cs="Arial"/>
          <w:color w:val="000000"/>
          <w:sz w:val="20"/>
          <w:szCs w:val="20"/>
        </w:rPr>
        <w:t xml:space="preserve">je zabezpečenie jednotného postupu verejného obstarávania </w:t>
      </w:r>
      <w:r>
        <w:rPr>
          <w:rFonts w:ascii="Arial" w:hAnsi="Arial" w:cs="Arial"/>
          <w:color w:val="000000"/>
          <w:sz w:val="20"/>
          <w:szCs w:val="20"/>
        </w:rPr>
        <w:t xml:space="preserve">obce </w:t>
      </w:r>
      <w:r w:rsidRPr="005D1085">
        <w:rPr>
          <w:rFonts w:ascii="Arial" w:hAnsi="Arial" w:cs="Arial"/>
          <w:color w:val="000000"/>
          <w:sz w:val="20"/>
          <w:szCs w:val="20"/>
        </w:rPr>
        <w:t xml:space="preserve">pri zadávaní </w:t>
      </w:r>
      <w:r>
        <w:rPr>
          <w:rFonts w:ascii="Arial" w:hAnsi="Arial" w:cs="Arial"/>
          <w:color w:val="000000"/>
          <w:sz w:val="20"/>
          <w:szCs w:val="20"/>
        </w:rPr>
        <w:t>zákaziek.</w:t>
      </w:r>
    </w:p>
    <w:p w:rsidR="007101A8" w:rsidRPr="005D1085" w:rsidRDefault="007101A8" w:rsidP="007101A8">
      <w:pPr>
        <w:numPr>
          <w:ilvl w:val="0"/>
          <w:numId w:val="1"/>
        </w:numPr>
        <w:tabs>
          <w:tab w:val="left" w:pos="284"/>
          <w:tab w:val="left" w:pos="5160"/>
        </w:tabs>
        <w:spacing w:line="276" w:lineRule="auto"/>
        <w:ind w:left="284" w:hanging="284"/>
        <w:jc w:val="both"/>
        <w:rPr>
          <w:rFonts w:ascii="Arial" w:hAnsi="Arial" w:cs="Arial"/>
          <w:color w:val="000000"/>
          <w:sz w:val="20"/>
          <w:szCs w:val="20"/>
        </w:rPr>
      </w:pPr>
      <w:r>
        <w:rPr>
          <w:rFonts w:ascii="Arial" w:hAnsi="Arial" w:cs="Arial"/>
          <w:color w:val="000000"/>
          <w:sz w:val="20"/>
          <w:szCs w:val="20"/>
        </w:rPr>
        <w:t xml:space="preserve">Obec </w:t>
      </w:r>
      <w:r w:rsidRPr="005D1085">
        <w:rPr>
          <w:rFonts w:ascii="Arial" w:hAnsi="Arial" w:cs="Arial"/>
          <w:sz w:val="20"/>
          <w:szCs w:val="20"/>
          <w:lang w:eastAsia="en-US"/>
        </w:rPr>
        <w:t>je podľa § 6 ods. 1 písm. b)</w:t>
      </w:r>
      <w:r>
        <w:rPr>
          <w:rFonts w:ascii="Arial" w:hAnsi="Arial" w:cs="Arial"/>
          <w:sz w:val="20"/>
          <w:szCs w:val="20"/>
          <w:lang w:eastAsia="en-US"/>
        </w:rPr>
        <w:t xml:space="preserve"> zákona NR SR č. 25/2006 Z. z. o verejnom obstarávaní a o zmene a doplnení niektorých zákonov v znení neskorších predpisov, </w:t>
      </w:r>
      <w:r w:rsidRPr="005D1085">
        <w:rPr>
          <w:rFonts w:ascii="Arial" w:hAnsi="Arial" w:cs="Arial"/>
          <w:sz w:val="20"/>
          <w:szCs w:val="20"/>
          <w:lang w:eastAsia="en-US"/>
        </w:rPr>
        <w:t>verejný obstarávateľ, ktorý je povinný pri zadávaní zákaziek postupovať podľa príslušných ustanovení</w:t>
      </w:r>
      <w:r>
        <w:rPr>
          <w:rFonts w:ascii="Arial" w:hAnsi="Arial" w:cs="Arial"/>
          <w:sz w:val="20"/>
          <w:szCs w:val="20"/>
          <w:lang w:eastAsia="en-US"/>
        </w:rPr>
        <w:t xml:space="preserve"> citovaného</w:t>
      </w:r>
      <w:r w:rsidRPr="005D1085">
        <w:rPr>
          <w:rFonts w:ascii="Arial" w:hAnsi="Arial" w:cs="Arial"/>
          <w:sz w:val="20"/>
          <w:szCs w:val="20"/>
          <w:lang w:eastAsia="en-US"/>
        </w:rPr>
        <w:t xml:space="preserve"> </w:t>
      </w:r>
      <w:r>
        <w:rPr>
          <w:rFonts w:ascii="Arial" w:hAnsi="Arial" w:cs="Arial"/>
          <w:sz w:val="20"/>
          <w:szCs w:val="20"/>
          <w:lang w:eastAsia="en-US"/>
        </w:rPr>
        <w:t>z</w:t>
      </w:r>
      <w:r w:rsidRPr="005D1085">
        <w:rPr>
          <w:rFonts w:ascii="Arial" w:hAnsi="Arial" w:cs="Arial"/>
          <w:sz w:val="20"/>
          <w:szCs w:val="20"/>
          <w:lang w:eastAsia="en-US"/>
        </w:rPr>
        <w:t>ákona.</w:t>
      </w:r>
    </w:p>
    <w:p w:rsidR="007101A8" w:rsidRPr="005D1085" w:rsidRDefault="007101A8" w:rsidP="007101A8">
      <w:pPr>
        <w:numPr>
          <w:ilvl w:val="0"/>
          <w:numId w:val="1"/>
        </w:numPr>
        <w:tabs>
          <w:tab w:val="left" w:pos="284"/>
          <w:tab w:val="left" w:pos="5160"/>
        </w:tabs>
        <w:spacing w:line="276" w:lineRule="auto"/>
        <w:ind w:left="284" w:hanging="284"/>
        <w:jc w:val="both"/>
        <w:rPr>
          <w:rFonts w:ascii="Arial" w:hAnsi="Arial" w:cs="Arial"/>
          <w:color w:val="000000"/>
          <w:sz w:val="20"/>
          <w:szCs w:val="20"/>
        </w:rPr>
      </w:pPr>
      <w:r w:rsidRPr="005D1085">
        <w:rPr>
          <w:rFonts w:ascii="Arial" w:hAnsi="Arial" w:cs="Arial"/>
          <w:sz w:val="20"/>
          <w:szCs w:val="20"/>
          <w:lang w:eastAsia="en-US"/>
        </w:rPr>
        <w:t>Verejné obstarávanie predstavuje postupy, ktorými sa zadávajú zákazky na dodanie tovaru, zákazky na uskutočnenie stavebných prác, zákazky na poskytnutie služieb, koncesia a súťaž návrhov.</w:t>
      </w:r>
    </w:p>
    <w:p w:rsidR="007101A8" w:rsidRPr="009A57DC" w:rsidRDefault="007101A8" w:rsidP="007101A8">
      <w:pPr>
        <w:numPr>
          <w:ilvl w:val="0"/>
          <w:numId w:val="1"/>
        </w:numPr>
        <w:tabs>
          <w:tab w:val="left" w:pos="284"/>
          <w:tab w:val="left" w:pos="5160"/>
        </w:tabs>
        <w:spacing w:line="276" w:lineRule="auto"/>
        <w:ind w:left="284" w:hanging="284"/>
        <w:jc w:val="both"/>
        <w:rPr>
          <w:rFonts w:ascii="Arial" w:hAnsi="Arial" w:cs="Arial"/>
          <w:color w:val="000000"/>
          <w:sz w:val="20"/>
          <w:szCs w:val="20"/>
        </w:rPr>
      </w:pPr>
      <w:r w:rsidRPr="005D1085">
        <w:rPr>
          <w:rFonts w:ascii="Arial" w:hAnsi="Arial" w:cs="Arial"/>
          <w:sz w:val="20"/>
          <w:szCs w:val="20"/>
          <w:lang w:eastAsia="en-US"/>
        </w:rPr>
        <w:t>Základnými princípmi verejného obstarávania, ktoré verejný obstarávateľ uplatňuje v každej etape procesu VO sú: transparentnosť, rovnaké zaobchádzanie a</w:t>
      </w:r>
      <w:r>
        <w:rPr>
          <w:rFonts w:ascii="Arial" w:hAnsi="Arial" w:cs="Arial"/>
          <w:sz w:val="20"/>
          <w:szCs w:val="20"/>
          <w:lang w:eastAsia="en-US"/>
        </w:rPr>
        <w:t> </w:t>
      </w:r>
      <w:r w:rsidRPr="005D1085">
        <w:rPr>
          <w:rFonts w:ascii="Arial" w:hAnsi="Arial" w:cs="Arial"/>
          <w:sz w:val="20"/>
          <w:szCs w:val="20"/>
          <w:lang w:eastAsia="en-US"/>
        </w:rPr>
        <w:t>nedis</w:t>
      </w:r>
      <w:r w:rsidRPr="009A57DC">
        <w:rPr>
          <w:rFonts w:ascii="Arial" w:hAnsi="Arial" w:cs="Arial"/>
          <w:sz w:val="20"/>
          <w:szCs w:val="20"/>
          <w:lang w:eastAsia="en-US"/>
        </w:rPr>
        <w:t>kriminácia uchádzačov alebo záujemcov, hospodárska súťaž (konkurencia) pri dodržiavaní zásad hospodárnosti a efektívnosti pri vynakladaní verejných finančných prostriedkov.</w:t>
      </w:r>
    </w:p>
    <w:p w:rsidR="007101A8" w:rsidRDefault="007101A8" w:rsidP="007101A8">
      <w:pPr>
        <w:jc w:val="both"/>
        <w:rPr>
          <w:rFonts w:ascii="Arial" w:hAnsi="Arial" w:cs="Arial"/>
          <w:bCs/>
          <w:color w:val="000000"/>
          <w:sz w:val="20"/>
          <w:szCs w:val="20"/>
        </w:rPr>
      </w:pPr>
    </w:p>
    <w:p w:rsidR="007101A8" w:rsidRPr="00A45D15" w:rsidRDefault="007101A8" w:rsidP="007101A8">
      <w:pPr>
        <w:jc w:val="both"/>
        <w:rPr>
          <w:rFonts w:ascii="Arial" w:hAnsi="Arial" w:cs="Arial"/>
          <w:bCs/>
          <w:color w:val="000000"/>
          <w:sz w:val="20"/>
          <w:szCs w:val="20"/>
        </w:rPr>
      </w:pPr>
    </w:p>
    <w:p w:rsidR="007101A8" w:rsidRDefault="007101A8" w:rsidP="007101A8">
      <w:pPr>
        <w:autoSpaceDE w:val="0"/>
        <w:autoSpaceDN w:val="0"/>
        <w:adjustRightInd w:val="0"/>
        <w:jc w:val="center"/>
        <w:rPr>
          <w:rFonts w:ascii="Arial" w:hAnsi="Arial" w:cs="Arial"/>
          <w:b/>
          <w:sz w:val="20"/>
          <w:szCs w:val="20"/>
          <w:lang w:eastAsia="en-US"/>
        </w:rPr>
      </w:pPr>
      <w:r w:rsidRPr="00E014A4">
        <w:rPr>
          <w:rFonts w:ascii="Arial" w:hAnsi="Arial" w:cs="Arial"/>
          <w:b/>
          <w:sz w:val="20"/>
          <w:szCs w:val="20"/>
          <w:lang w:eastAsia="en-US"/>
        </w:rPr>
        <w:t>Čl</w:t>
      </w:r>
      <w:r>
        <w:rPr>
          <w:rFonts w:ascii="Arial" w:hAnsi="Arial" w:cs="Arial"/>
          <w:b/>
          <w:sz w:val="20"/>
          <w:szCs w:val="20"/>
          <w:lang w:eastAsia="en-US"/>
        </w:rPr>
        <w:t>. II.</w:t>
      </w:r>
    </w:p>
    <w:p w:rsidR="007101A8" w:rsidRPr="00E014A4" w:rsidRDefault="007101A8" w:rsidP="007101A8">
      <w:pPr>
        <w:autoSpaceDE w:val="0"/>
        <w:autoSpaceDN w:val="0"/>
        <w:adjustRightInd w:val="0"/>
        <w:jc w:val="center"/>
        <w:rPr>
          <w:rFonts w:ascii="Arial" w:hAnsi="Arial" w:cs="Arial"/>
          <w:b/>
          <w:sz w:val="20"/>
          <w:szCs w:val="20"/>
          <w:lang w:eastAsia="en-US"/>
        </w:rPr>
      </w:pPr>
    </w:p>
    <w:p w:rsidR="007101A8" w:rsidRDefault="007101A8" w:rsidP="007101A8">
      <w:pPr>
        <w:autoSpaceDE w:val="0"/>
        <w:autoSpaceDN w:val="0"/>
        <w:adjustRightInd w:val="0"/>
        <w:jc w:val="center"/>
        <w:rPr>
          <w:rFonts w:ascii="Arial" w:hAnsi="Arial" w:cs="Arial"/>
          <w:b/>
          <w:sz w:val="20"/>
          <w:szCs w:val="20"/>
          <w:lang w:eastAsia="en-US"/>
        </w:rPr>
      </w:pPr>
      <w:r w:rsidRPr="00E014A4">
        <w:rPr>
          <w:rFonts w:ascii="Arial" w:hAnsi="Arial" w:cs="Arial"/>
          <w:b/>
          <w:sz w:val="20"/>
          <w:szCs w:val="20"/>
          <w:lang w:eastAsia="en-US"/>
        </w:rPr>
        <w:t>Definícia základných pojmov</w:t>
      </w:r>
    </w:p>
    <w:p w:rsidR="007101A8" w:rsidRPr="00E014A4" w:rsidRDefault="007101A8" w:rsidP="007101A8">
      <w:pPr>
        <w:autoSpaceDE w:val="0"/>
        <w:autoSpaceDN w:val="0"/>
        <w:adjustRightInd w:val="0"/>
        <w:jc w:val="center"/>
        <w:rPr>
          <w:rFonts w:ascii="Arial" w:hAnsi="Arial" w:cs="Arial"/>
          <w:b/>
          <w:sz w:val="20"/>
          <w:szCs w:val="20"/>
          <w:lang w:eastAsia="en-US"/>
        </w:rPr>
      </w:pPr>
    </w:p>
    <w:p w:rsidR="007101A8" w:rsidRDefault="007101A8" w:rsidP="007101A8">
      <w:pPr>
        <w:numPr>
          <w:ilvl w:val="0"/>
          <w:numId w:val="2"/>
        </w:numPr>
        <w:autoSpaceDE w:val="0"/>
        <w:autoSpaceDN w:val="0"/>
        <w:adjustRightInd w:val="0"/>
        <w:spacing w:line="276" w:lineRule="auto"/>
        <w:ind w:left="284" w:hanging="284"/>
        <w:jc w:val="both"/>
        <w:rPr>
          <w:rFonts w:ascii="Arial" w:hAnsi="Arial" w:cs="Arial"/>
          <w:sz w:val="20"/>
          <w:szCs w:val="20"/>
          <w:lang w:eastAsia="en-US"/>
        </w:rPr>
      </w:pPr>
      <w:r w:rsidRPr="003E1394">
        <w:rPr>
          <w:rFonts w:ascii="Arial" w:hAnsi="Arial" w:cs="Arial"/>
          <w:i/>
          <w:sz w:val="20"/>
          <w:szCs w:val="20"/>
          <w:u w:val="single"/>
          <w:lang w:eastAsia="en-US"/>
        </w:rPr>
        <w:t>Zákazka</w:t>
      </w:r>
      <w:r w:rsidRPr="005D1085">
        <w:rPr>
          <w:rFonts w:ascii="Arial" w:hAnsi="Arial" w:cs="Arial"/>
          <w:sz w:val="20"/>
          <w:szCs w:val="20"/>
          <w:lang w:eastAsia="en-US"/>
        </w:rPr>
        <w:t xml:space="preserve"> vo verejnom obstarávaní je zmluva </w:t>
      </w:r>
      <w:r>
        <w:rPr>
          <w:rFonts w:ascii="Arial" w:hAnsi="Arial" w:cs="Arial"/>
          <w:sz w:val="20"/>
          <w:szCs w:val="20"/>
          <w:lang w:eastAsia="en-US"/>
        </w:rPr>
        <w:t xml:space="preserve">(príp. objednávka) </w:t>
      </w:r>
      <w:r w:rsidRPr="005D1085">
        <w:rPr>
          <w:rFonts w:ascii="Arial" w:hAnsi="Arial" w:cs="Arial"/>
          <w:sz w:val="20"/>
          <w:szCs w:val="20"/>
          <w:lang w:eastAsia="en-US"/>
        </w:rPr>
        <w:t>s peňažným plnením uzavretá medzi jedným alebo viacerými verejnými obstarávateľmi alebo obstarávateľmi na jednej strane a jedným alebo viacerými úspešnými uchádzačmi na strane druhej, ktorej predmetom je dodanie tovaru, uskutočnenie stavebných prác alebo poskytnutie služby.</w:t>
      </w:r>
    </w:p>
    <w:p w:rsidR="007101A8" w:rsidRDefault="007101A8" w:rsidP="007101A8">
      <w:pPr>
        <w:autoSpaceDE w:val="0"/>
        <w:autoSpaceDN w:val="0"/>
        <w:adjustRightInd w:val="0"/>
        <w:spacing w:line="276" w:lineRule="auto"/>
        <w:ind w:left="284"/>
        <w:jc w:val="both"/>
        <w:rPr>
          <w:rFonts w:ascii="Arial" w:hAnsi="Arial" w:cs="Arial"/>
          <w:sz w:val="20"/>
          <w:szCs w:val="20"/>
          <w:lang w:eastAsia="en-US"/>
        </w:rPr>
      </w:pPr>
    </w:p>
    <w:p w:rsidR="007101A8" w:rsidRDefault="007101A8" w:rsidP="007101A8">
      <w:pPr>
        <w:numPr>
          <w:ilvl w:val="0"/>
          <w:numId w:val="2"/>
        </w:numPr>
        <w:autoSpaceDE w:val="0"/>
        <w:autoSpaceDN w:val="0"/>
        <w:adjustRightInd w:val="0"/>
        <w:spacing w:line="276" w:lineRule="auto"/>
        <w:ind w:left="284" w:hanging="284"/>
        <w:jc w:val="both"/>
        <w:rPr>
          <w:rFonts w:ascii="Arial" w:hAnsi="Arial" w:cs="Arial"/>
          <w:sz w:val="20"/>
          <w:szCs w:val="20"/>
          <w:lang w:eastAsia="en-US"/>
        </w:rPr>
      </w:pPr>
      <w:r>
        <w:rPr>
          <w:rFonts w:ascii="Arial" w:hAnsi="Arial" w:cs="Arial"/>
          <w:i/>
          <w:sz w:val="20"/>
          <w:szCs w:val="20"/>
          <w:u w:val="single"/>
          <w:lang w:eastAsia="en-US"/>
        </w:rPr>
        <w:t xml:space="preserve">Záujemca </w:t>
      </w:r>
      <w:r>
        <w:rPr>
          <w:rFonts w:ascii="Arial" w:hAnsi="Arial" w:cs="Arial"/>
          <w:sz w:val="20"/>
          <w:szCs w:val="20"/>
          <w:lang w:eastAsia="en-US"/>
        </w:rPr>
        <w:t xml:space="preserve">vo verejnom obstarávaní je fyzická osoba, právnická osoba alebo skupina takých osôb, ktorá na trhu dodáva tovar, uskutočňuje stavebné práce, alebo poskytuje službu a má záujem o účasť vo verejnom obstarávaní alebo si vo verejnej súťaži prevzala súťažné podklady. </w:t>
      </w:r>
    </w:p>
    <w:p w:rsidR="004E2006" w:rsidRDefault="004E2006" w:rsidP="004E2006">
      <w:pPr>
        <w:autoSpaceDE w:val="0"/>
        <w:autoSpaceDN w:val="0"/>
        <w:adjustRightInd w:val="0"/>
        <w:spacing w:line="276" w:lineRule="auto"/>
        <w:ind w:left="284"/>
        <w:jc w:val="both"/>
        <w:rPr>
          <w:rFonts w:ascii="Arial" w:hAnsi="Arial" w:cs="Arial"/>
          <w:sz w:val="20"/>
          <w:szCs w:val="20"/>
          <w:lang w:eastAsia="en-US"/>
        </w:rPr>
      </w:pPr>
    </w:p>
    <w:p w:rsidR="007101A8" w:rsidRDefault="007101A8" w:rsidP="007101A8">
      <w:pPr>
        <w:numPr>
          <w:ilvl w:val="0"/>
          <w:numId w:val="2"/>
        </w:numPr>
        <w:autoSpaceDE w:val="0"/>
        <w:autoSpaceDN w:val="0"/>
        <w:adjustRightInd w:val="0"/>
        <w:spacing w:line="276" w:lineRule="auto"/>
        <w:ind w:left="284" w:hanging="284"/>
        <w:jc w:val="both"/>
        <w:rPr>
          <w:rFonts w:ascii="Arial" w:hAnsi="Arial" w:cs="Arial"/>
          <w:sz w:val="20"/>
          <w:szCs w:val="20"/>
          <w:lang w:eastAsia="en-US"/>
        </w:rPr>
      </w:pPr>
      <w:r>
        <w:rPr>
          <w:rFonts w:ascii="Arial" w:hAnsi="Arial" w:cs="Arial"/>
          <w:i/>
          <w:sz w:val="20"/>
          <w:szCs w:val="20"/>
          <w:u w:val="single"/>
          <w:lang w:eastAsia="en-US"/>
        </w:rPr>
        <w:t xml:space="preserve">Uchádzač </w:t>
      </w:r>
      <w:r>
        <w:rPr>
          <w:rFonts w:ascii="Arial" w:hAnsi="Arial" w:cs="Arial"/>
          <w:sz w:val="20"/>
          <w:szCs w:val="20"/>
          <w:lang w:eastAsia="en-US"/>
        </w:rPr>
        <w:t xml:space="preserve">je fyzická osoba, právnická osoba alebo skupina takých osôb, ktorá na trhu dodáva tovar, uskutočňuje stavebné práce, alebo poskytuje službu a predložila ponuku. </w:t>
      </w:r>
    </w:p>
    <w:p w:rsidR="007101A8" w:rsidRDefault="007101A8" w:rsidP="007101A8">
      <w:pPr>
        <w:autoSpaceDE w:val="0"/>
        <w:autoSpaceDN w:val="0"/>
        <w:adjustRightInd w:val="0"/>
        <w:spacing w:line="276" w:lineRule="auto"/>
        <w:ind w:left="284"/>
        <w:jc w:val="both"/>
        <w:rPr>
          <w:rFonts w:ascii="Arial" w:hAnsi="Arial" w:cs="Arial"/>
          <w:sz w:val="20"/>
          <w:szCs w:val="20"/>
          <w:lang w:eastAsia="en-US"/>
        </w:rPr>
      </w:pPr>
    </w:p>
    <w:p w:rsidR="007101A8" w:rsidRDefault="007101A8" w:rsidP="007101A8">
      <w:pPr>
        <w:numPr>
          <w:ilvl w:val="0"/>
          <w:numId w:val="2"/>
        </w:numPr>
        <w:autoSpaceDE w:val="0"/>
        <w:autoSpaceDN w:val="0"/>
        <w:adjustRightInd w:val="0"/>
        <w:spacing w:line="276" w:lineRule="auto"/>
        <w:ind w:left="284" w:hanging="284"/>
        <w:jc w:val="both"/>
        <w:rPr>
          <w:rFonts w:ascii="Arial" w:hAnsi="Arial" w:cs="Arial"/>
          <w:sz w:val="20"/>
          <w:szCs w:val="20"/>
          <w:lang w:eastAsia="en-US"/>
        </w:rPr>
      </w:pPr>
      <w:r w:rsidRPr="003E1394">
        <w:rPr>
          <w:rFonts w:ascii="Arial" w:hAnsi="Arial" w:cs="Arial"/>
          <w:i/>
          <w:sz w:val="20"/>
          <w:szCs w:val="20"/>
          <w:u w:val="single"/>
          <w:lang w:eastAsia="en-US"/>
        </w:rPr>
        <w:t>Predpokladaná hodnota zákazky</w:t>
      </w:r>
      <w:r w:rsidRPr="003E1394">
        <w:rPr>
          <w:rFonts w:ascii="Arial" w:hAnsi="Arial" w:cs="Arial"/>
          <w:sz w:val="20"/>
          <w:szCs w:val="20"/>
          <w:lang w:eastAsia="en-US"/>
        </w:rPr>
        <w:t xml:space="preserve"> vo verejnom obstarávaní sa určuje ako cena bez dane z pridanej hodnoty a pravidlá jej výpočtu určuje § 5 zákona o verejnom obstarávaní.</w:t>
      </w:r>
    </w:p>
    <w:p w:rsidR="007101A8" w:rsidRDefault="007101A8" w:rsidP="007101A8">
      <w:pPr>
        <w:autoSpaceDE w:val="0"/>
        <w:autoSpaceDN w:val="0"/>
        <w:adjustRightInd w:val="0"/>
        <w:spacing w:line="276" w:lineRule="auto"/>
        <w:jc w:val="both"/>
        <w:rPr>
          <w:rFonts w:ascii="Arial" w:hAnsi="Arial" w:cs="Arial"/>
          <w:sz w:val="20"/>
          <w:szCs w:val="20"/>
          <w:lang w:eastAsia="en-US"/>
        </w:rPr>
      </w:pPr>
    </w:p>
    <w:p w:rsidR="007101A8" w:rsidRDefault="007101A8" w:rsidP="007101A8">
      <w:pPr>
        <w:numPr>
          <w:ilvl w:val="0"/>
          <w:numId w:val="2"/>
        </w:numPr>
        <w:autoSpaceDE w:val="0"/>
        <w:autoSpaceDN w:val="0"/>
        <w:adjustRightInd w:val="0"/>
        <w:spacing w:line="276" w:lineRule="auto"/>
        <w:ind w:left="284" w:hanging="284"/>
        <w:jc w:val="both"/>
        <w:rPr>
          <w:rFonts w:ascii="Arial" w:hAnsi="Arial" w:cs="Arial"/>
          <w:sz w:val="20"/>
          <w:szCs w:val="20"/>
          <w:lang w:eastAsia="en-US"/>
        </w:rPr>
      </w:pPr>
      <w:r>
        <w:rPr>
          <w:rFonts w:ascii="Arial" w:hAnsi="Arial" w:cs="Arial"/>
          <w:i/>
          <w:sz w:val="20"/>
          <w:szCs w:val="20"/>
          <w:u w:val="single"/>
          <w:lang w:eastAsia="en-US"/>
        </w:rPr>
        <w:t>Rámcová dohoda</w:t>
      </w:r>
      <w:r w:rsidRPr="009A57DC">
        <w:rPr>
          <w:rFonts w:ascii="Arial" w:hAnsi="Arial" w:cs="Arial"/>
          <w:i/>
          <w:sz w:val="20"/>
          <w:szCs w:val="20"/>
          <w:lang w:eastAsia="en-US"/>
        </w:rPr>
        <w:t xml:space="preserve"> </w:t>
      </w:r>
      <w:r w:rsidRPr="009A57DC">
        <w:rPr>
          <w:rFonts w:ascii="Arial" w:hAnsi="Arial" w:cs="Arial"/>
          <w:sz w:val="20"/>
          <w:szCs w:val="20"/>
          <w:lang w:eastAsia="en-US"/>
        </w:rPr>
        <w:t>je</w:t>
      </w:r>
      <w:r>
        <w:rPr>
          <w:rFonts w:ascii="Arial" w:hAnsi="Arial" w:cs="Arial"/>
          <w:sz w:val="20"/>
          <w:szCs w:val="20"/>
          <w:lang w:eastAsia="en-US"/>
        </w:rPr>
        <w:t xml:space="preserve"> písomná</w:t>
      </w:r>
      <w:r w:rsidRPr="009A57DC">
        <w:rPr>
          <w:rFonts w:ascii="Arial" w:hAnsi="Arial" w:cs="Arial"/>
          <w:sz w:val="20"/>
          <w:szCs w:val="20"/>
          <w:lang w:eastAsia="en-US"/>
        </w:rPr>
        <w:t xml:space="preserve"> </w:t>
      </w:r>
      <w:r>
        <w:rPr>
          <w:rFonts w:ascii="Arial" w:hAnsi="Arial" w:cs="Arial"/>
          <w:sz w:val="20"/>
          <w:szCs w:val="20"/>
          <w:lang w:eastAsia="en-US"/>
        </w:rPr>
        <w:t xml:space="preserve">dohoda medzi jedným alebo viacerými verejnými obstarávateľmi alebo jedným alebo viacerými obstarávateľmi na jednej strane a jedným alebo viacerými uchádzačmi na strane druhej. Rámcová dohoda určuje podmienky zadávania zákaziek počas jej platnosti najmä čo sa týka ceny a predpokladaného množstva predmetu zákazky. </w:t>
      </w:r>
    </w:p>
    <w:p w:rsidR="007101A8" w:rsidRDefault="007101A8" w:rsidP="007101A8">
      <w:pPr>
        <w:autoSpaceDE w:val="0"/>
        <w:autoSpaceDN w:val="0"/>
        <w:adjustRightInd w:val="0"/>
        <w:spacing w:line="276" w:lineRule="auto"/>
        <w:ind w:left="284"/>
        <w:jc w:val="both"/>
        <w:rPr>
          <w:rFonts w:ascii="Arial" w:hAnsi="Arial" w:cs="Arial"/>
          <w:sz w:val="20"/>
          <w:szCs w:val="20"/>
          <w:lang w:eastAsia="en-US"/>
        </w:rPr>
      </w:pPr>
    </w:p>
    <w:p w:rsidR="007101A8" w:rsidRDefault="007101A8" w:rsidP="007101A8">
      <w:pPr>
        <w:autoSpaceDE w:val="0"/>
        <w:autoSpaceDN w:val="0"/>
        <w:adjustRightInd w:val="0"/>
        <w:spacing w:line="276" w:lineRule="auto"/>
        <w:ind w:left="284"/>
        <w:jc w:val="both"/>
        <w:rPr>
          <w:rFonts w:ascii="Arial" w:hAnsi="Arial" w:cs="Arial"/>
          <w:sz w:val="20"/>
          <w:szCs w:val="20"/>
          <w:lang w:eastAsia="en-US"/>
        </w:rPr>
      </w:pPr>
      <w:r>
        <w:rPr>
          <w:rFonts w:ascii="Arial" w:hAnsi="Arial" w:cs="Arial"/>
          <w:sz w:val="20"/>
          <w:szCs w:val="20"/>
          <w:lang w:eastAsia="en-US"/>
        </w:rPr>
        <w:lastRenderedPageBreak/>
        <w:t xml:space="preserve">Povinnou náležitosťou rámcovej dohody, ako aj zmluvy, ktorá je výsledkom verejného obstarávania a ktorej predmetom je záväzok dodávateľa na opakované plnenie spočívajúce v dodaní tovaru, je dojednanie zmluvných strán vo vzťahu k určeniu ceny tovaru pre každé opakované plnenie, podľa ktorého sú zmluvné strany počas trvania rámcovej dohody alebo zmluvy povinné určovať cenu tovaru s ohľadom na vývoj cien porovnateľných tovarov na relevantnom trhu, pričom ak sú ceny na trhu nižšie, než cena určená rámcovou dohodou alebo zmluvou, alebo spôsobom podľa rámcovej dohody alebo zmluvy, sú povinné určiť cenu najviac v sume priemeru medzi tromi najnižšími cenami zistenými na trhu. Ak sa ceny alebo hodnoty prvkov ponúk predkladajú v elektronickej aukcií, je povinnou náležitosťou rámcovej dohody alebo zmluvy podľa prvej vety dojednanie zmluvných strán, že východiskom elektronickej aukcie je cena alebo hodnota prvkov, zistená spôsobom podľa prvej vety. </w:t>
      </w:r>
    </w:p>
    <w:p w:rsidR="004E2006" w:rsidRDefault="004E2006" w:rsidP="004E2006">
      <w:pPr>
        <w:autoSpaceDE w:val="0"/>
        <w:autoSpaceDN w:val="0"/>
        <w:adjustRightInd w:val="0"/>
        <w:spacing w:line="276" w:lineRule="auto"/>
        <w:jc w:val="both"/>
        <w:rPr>
          <w:rFonts w:ascii="Arial" w:hAnsi="Arial" w:cs="Arial"/>
          <w:sz w:val="20"/>
          <w:szCs w:val="20"/>
          <w:lang w:eastAsia="en-US"/>
        </w:rPr>
      </w:pPr>
      <w:r>
        <w:rPr>
          <w:rFonts w:ascii="Arial" w:hAnsi="Arial" w:cs="Arial"/>
          <w:sz w:val="20"/>
          <w:szCs w:val="20"/>
          <w:lang w:eastAsia="en-US"/>
        </w:rPr>
        <w:t xml:space="preserve">     </w:t>
      </w:r>
      <w:r w:rsidR="007101A8">
        <w:rPr>
          <w:rFonts w:ascii="Arial" w:hAnsi="Arial" w:cs="Arial"/>
          <w:sz w:val="20"/>
          <w:szCs w:val="20"/>
          <w:lang w:eastAsia="en-US"/>
        </w:rPr>
        <w:t xml:space="preserve">Spôsob, akým zmluvné strany budú zisťovať ceny na účely zmeny cien je na dohode zmluvných </w:t>
      </w:r>
    </w:p>
    <w:p w:rsidR="007101A8" w:rsidRDefault="004E2006" w:rsidP="004E2006">
      <w:pPr>
        <w:autoSpaceDE w:val="0"/>
        <w:autoSpaceDN w:val="0"/>
        <w:adjustRightInd w:val="0"/>
        <w:spacing w:line="276" w:lineRule="auto"/>
        <w:jc w:val="both"/>
        <w:rPr>
          <w:rFonts w:ascii="Arial" w:hAnsi="Arial" w:cs="Arial"/>
          <w:sz w:val="20"/>
          <w:szCs w:val="20"/>
          <w:lang w:eastAsia="en-US"/>
        </w:rPr>
      </w:pPr>
      <w:r>
        <w:rPr>
          <w:rFonts w:ascii="Arial" w:hAnsi="Arial" w:cs="Arial"/>
          <w:sz w:val="20"/>
          <w:szCs w:val="20"/>
          <w:lang w:eastAsia="en-US"/>
        </w:rPr>
        <w:t xml:space="preserve">      </w:t>
      </w:r>
      <w:r w:rsidR="007101A8">
        <w:rPr>
          <w:rFonts w:ascii="Arial" w:hAnsi="Arial" w:cs="Arial"/>
          <w:sz w:val="20"/>
          <w:szCs w:val="20"/>
          <w:lang w:eastAsia="en-US"/>
        </w:rPr>
        <w:t>strán, pričom na účely porovnania cien:</w:t>
      </w:r>
    </w:p>
    <w:p w:rsidR="007101A8" w:rsidRDefault="007101A8" w:rsidP="007101A8">
      <w:pPr>
        <w:numPr>
          <w:ilvl w:val="0"/>
          <w:numId w:val="3"/>
        </w:numPr>
        <w:autoSpaceDE w:val="0"/>
        <w:autoSpaceDN w:val="0"/>
        <w:adjustRightInd w:val="0"/>
        <w:spacing w:line="276" w:lineRule="auto"/>
        <w:ind w:left="993"/>
        <w:jc w:val="both"/>
        <w:rPr>
          <w:rFonts w:ascii="Arial" w:hAnsi="Arial" w:cs="Arial"/>
          <w:sz w:val="20"/>
          <w:szCs w:val="20"/>
          <w:lang w:eastAsia="en-US"/>
        </w:rPr>
      </w:pPr>
      <w:r>
        <w:rPr>
          <w:rFonts w:ascii="Arial" w:hAnsi="Arial" w:cs="Arial"/>
          <w:sz w:val="20"/>
          <w:szCs w:val="20"/>
          <w:lang w:eastAsia="en-US"/>
        </w:rPr>
        <w:t>je obdobím, za ktoré sa ceny porovnávajú, obdobie šiestich mesiacov bezprostredne predchádzajúcich určeniu ceny za opakované plnenie, a</w:t>
      </w:r>
    </w:p>
    <w:p w:rsidR="007101A8" w:rsidRDefault="007101A8" w:rsidP="007101A8">
      <w:pPr>
        <w:numPr>
          <w:ilvl w:val="0"/>
          <w:numId w:val="3"/>
        </w:numPr>
        <w:autoSpaceDE w:val="0"/>
        <w:autoSpaceDN w:val="0"/>
        <w:adjustRightInd w:val="0"/>
        <w:spacing w:line="276" w:lineRule="auto"/>
        <w:ind w:left="993"/>
        <w:jc w:val="both"/>
        <w:rPr>
          <w:rFonts w:ascii="Arial" w:hAnsi="Arial" w:cs="Arial"/>
          <w:sz w:val="20"/>
          <w:szCs w:val="20"/>
          <w:lang w:eastAsia="en-US"/>
        </w:rPr>
      </w:pPr>
      <w:r>
        <w:rPr>
          <w:rFonts w:ascii="Arial" w:hAnsi="Arial" w:cs="Arial"/>
          <w:sz w:val="20"/>
          <w:szCs w:val="20"/>
          <w:lang w:eastAsia="en-US"/>
        </w:rPr>
        <w:t xml:space="preserve">musia vziať do úvahy aspoň tri cenové ponuky na identické alebo zastupiteľné tovary, ak v čase ich zisťovania existujú. </w:t>
      </w:r>
    </w:p>
    <w:p w:rsidR="007101A8" w:rsidRDefault="007101A8" w:rsidP="007101A8">
      <w:pPr>
        <w:autoSpaceDE w:val="0"/>
        <w:autoSpaceDN w:val="0"/>
        <w:adjustRightInd w:val="0"/>
        <w:spacing w:line="276" w:lineRule="auto"/>
        <w:jc w:val="both"/>
        <w:rPr>
          <w:rFonts w:ascii="Arial" w:hAnsi="Arial" w:cs="Arial"/>
          <w:sz w:val="20"/>
          <w:szCs w:val="20"/>
          <w:lang w:eastAsia="en-US"/>
        </w:rPr>
      </w:pPr>
      <w:r>
        <w:rPr>
          <w:rFonts w:ascii="Arial" w:hAnsi="Arial" w:cs="Arial"/>
          <w:sz w:val="20"/>
          <w:szCs w:val="20"/>
          <w:lang w:eastAsia="en-US"/>
        </w:rPr>
        <w:t xml:space="preserve">Povinnou náležitosťou rámcovej dohody alebo zmluvy je aj dojednanie možnosti výpovede pre verejného obstarávateľa v určenej lehote, ktorá nesmie byť dlhšia ako tri mesiace, ak dodávateľ nie je schopný dodať, alebo nedodá plnenie za cenu, určenú podľa vyššie uvedeného. </w:t>
      </w:r>
    </w:p>
    <w:p w:rsidR="007101A8" w:rsidRDefault="007101A8" w:rsidP="007101A8">
      <w:pPr>
        <w:autoSpaceDE w:val="0"/>
        <w:autoSpaceDN w:val="0"/>
        <w:adjustRightInd w:val="0"/>
        <w:spacing w:line="276" w:lineRule="auto"/>
        <w:jc w:val="both"/>
        <w:rPr>
          <w:rFonts w:ascii="Arial" w:hAnsi="Arial" w:cs="Arial"/>
          <w:sz w:val="20"/>
          <w:szCs w:val="20"/>
          <w:lang w:eastAsia="en-US"/>
        </w:rPr>
      </w:pPr>
    </w:p>
    <w:p w:rsidR="007101A8" w:rsidRDefault="007101A8" w:rsidP="007101A8">
      <w:pPr>
        <w:numPr>
          <w:ilvl w:val="0"/>
          <w:numId w:val="2"/>
        </w:numPr>
        <w:autoSpaceDE w:val="0"/>
        <w:autoSpaceDN w:val="0"/>
        <w:adjustRightInd w:val="0"/>
        <w:spacing w:line="276" w:lineRule="auto"/>
        <w:ind w:left="284" w:hanging="284"/>
        <w:jc w:val="both"/>
        <w:rPr>
          <w:rFonts w:ascii="Arial" w:hAnsi="Arial" w:cs="Arial"/>
          <w:sz w:val="20"/>
          <w:szCs w:val="20"/>
          <w:lang w:eastAsia="en-US"/>
        </w:rPr>
      </w:pPr>
      <w:r w:rsidRPr="003E1394">
        <w:rPr>
          <w:rFonts w:ascii="Arial" w:hAnsi="Arial" w:cs="Arial"/>
          <w:i/>
          <w:sz w:val="20"/>
          <w:szCs w:val="20"/>
          <w:u w:val="single"/>
          <w:lang w:eastAsia="en-US"/>
        </w:rPr>
        <w:t>Elektronická aukcia</w:t>
      </w:r>
      <w:r w:rsidRPr="003E1394">
        <w:rPr>
          <w:rFonts w:ascii="Arial" w:hAnsi="Arial" w:cs="Arial"/>
          <w:b/>
          <w:sz w:val="20"/>
          <w:szCs w:val="20"/>
          <w:lang w:eastAsia="en-US"/>
        </w:rPr>
        <w:t xml:space="preserve"> </w:t>
      </w:r>
      <w:r w:rsidRPr="003E1394">
        <w:rPr>
          <w:rFonts w:ascii="Arial" w:hAnsi="Arial" w:cs="Arial"/>
          <w:sz w:val="20"/>
          <w:szCs w:val="20"/>
          <w:lang w:eastAsia="en-US"/>
        </w:rPr>
        <w:t>je proces, ktorý využíva elektronické zariadenie na vkladanie nový</w:t>
      </w:r>
      <w:r>
        <w:rPr>
          <w:rFonts w:ascii="Arial" w:hAnsi="Arial" w:cs="Arial"/>
          <w:sz w:val="20"/>
          <w:szCs w:val="20"/>
          <w:lang w:eastAsia="en-US"/>
        </w:rPr>
        <w:t>ch cien upravených smerom nadol</w:t>
      </w:r>
    </w:p>
    <w:p w:rsidR="007101A8" w:rsidRDefault="007101A8" w:rsidP="007101A8">
      <w:pPr>
        <w:autoSpaceDE w:val="0"/>
        <w:autoSpaceDN w:val="0"/>
        <w:adjustRightInd w:val="0"/>
        <w:spacing w:line="276" w:lineRule="auto"/>
        <w:ind w:left="284"/>
        <w:jc w:val="both"/>
        <w:rPr>
          <w:rFonts w:ascii="Arial" w:hAnsi="Arial" w:cs="Arial"/>
          <w:sz w:val="20"/>
          <w:szCs w:val="20"/>
          <w:lang w:eastAsia="en-US"/>
        </w:rPr>
      </w:pPr>
    </w:p>
    <w:p w:rsidR="007101A8" w:rsidRDefault="007101A8" w:rsidP="007101A8">
      <w:pPr>
        <w:rPr>
          <w:rFonts w:ascii="Arial" w:hAnsi="Arial" w:cs="Arial"/>
          <w:sz w:val="20"/>
          <w:szCs w:val="20"/>
          <w:lang w:eastAsia="en-US"/>
        </w:rPr>
      </w:pPr>
      <w:r w:rsidRPr="005053CB">
        <w:rPr>
          <w:lang w:eastAsia="en-US"/>
        </w:rPr>
        <w:t>7.</w:t>
      </w:r>
      <w:r>
        <w:rPr>
          <w:u w:val="single"/>
          <w:lang w:eastAsia="en-US"/>
        </w:rPr>
        <w:t xml:space="preserve"> </w:t>
      </w:r>
      <w:r w:rsidRPr="005053CB">
        <w:rPr>
          <w:rFonts w:ascii="Arial" w:hAnsi="Arial" w:cs="Arial"/>
          <w:sz w:val="20"/>
          <w:szCs w:val="20"/>
          <w:u w:val="single"/>
          <w:lang w:eastAsia="en-US"/>
        </w:rPr>
        <w:t>Elektronické trhovisko</w:t>
      </w:r>
      <w:r w:rsidRPr="005053CB">
        <w:rPr>
          <w:rFonts w:ascii="Arial" w:hAnsi="Arial" w:cs="Arial"/>
          <w:sz w:val="20"/>
          <w:szCs w:val="20"/>
          <w:lang w:eastAsia="en-US"/>
        </w:rPr>
        <w:t xml:space="preserve"> je informačný systém verejnej správy, ktorý slúži na zabezpečenie</w:t>
      </w:r>
      <w:r>
        <w:rPr>
          <w:rFonts w:ascii="Arial" w:hAnsi="Arial" w:cs="Arial"/>
          <w:sz w:val="20"/>
          <w:szCs w:val="20"/>
          <w:lang w:eastAsia="en-US"/>
        </w:rPr>
        <w:t xml:space="preserve"> </w:t>
      </w:r>
      <w:r w:rsidRPr="005053CB">
        <w:rPr>
          <w:rFonts w:ascii="Arial" w:hAnsi="Arial" w:cs="Arial"/>
          <w:sz w:val="20"/>
          <w:szCs w:val="20"/>
          <w:lang w:eastAsia="en-US"/>
        </w:rPr>
        <w:t xml:space="preserve">ponuky a </w:t>
      </w:r>
    </w:p>
    <w:p w:rsidR="007101A8" w:rsidRDefault="007101A8" w:rsidP="007101A8">
      <w:pPr>
        <w:rPr>
          <w:rFonts w:ascii="Arial" w:hAnsi="Arial" w:cs="Arial"/>
          <w:sz w:val="20"/>
          <w:szCs w:val="20"/>
          <w:lang w:eastAsia="en-US"/>
        </w:rPr>
      </w:pPr>
      <w:r>
        <w:rPr>
          <w:rFonts w:ascii="Arial" w:hAnsi="Arial" w:cs="Arial"/>
          <w:sz w:val="20"/>
          <w:szCs w:val="20"/>
          <w:lang w:eastAsia="en-US"/>
        </w:rPr>
        <w:t xml:space="preserve">    </w:t>
      </w:r>
      <w:r w:rsidRPr="005053CB">
        <w:rPr>
          <w:rFonts w:ascii="Arial" w:hAnsi="Arial" w:cs="Arial"/>
          <w:sz w:val="20"/>
          <w:szCs w:val="20"/>
          <w:lang w:eastAsia="en-US"/>
        </w:rPr>
        <w:t>nákupu tovarov, stavebných prác alebo služieb, bežne dostupných na trhu, a</w:t>
      </w:r>
      <w:r>
        <w:rPr>
          <w:rFonts w:ascii="Arial" w:hAnsi="Arial" w:cs="Arial"/>
          <w:sz w:val="20"/>
          <w:szCs w:val="20"/>
          <w:lang w:eastAsia="en-US"/>
        </w:rPr>
        <w:t> </w:t>
      </w:r>
      <w:r w:rsidRPr="005053CB">
        <w:rPr>
          <w:rFonts w:ascii="Arial" w:hAnsi="Arial" w:cs="Arial"/>
          <w:sz w:val="20"/>
          <w:szCs w:val="20"/>
          <w:lang w:eastAsia="en-US"/>
        </w:rPr>
        <w:t>to</w:t>
      </w:r>
      <w:r>
        <w:rPr>
          <w:rFonts w:ascii="Arial" w:hAnsi="Arial" w:cs="Arial"/>
          <w:sz w:val="20"/>
          <w:szCs w:val="20"/>
          <w:lang w:eastAsia="en-US"/>
        </w:rPr>
        <w:t xml:space="preserve"> </w:t>
      </w:r>
      <w:r w:rsidRPr="005053CB">
        <w:rPr>
          <w:rFonts w:ascii="Arial" w:hAnsi="Arial" w:cs="Arial"/>
          <w:sz w:val="20"/>
          <w:szCs w:val="20"/>
          <w:lang w:eastAsia="en-US"/>
        </w:rPr>
        <w:t xml:space="preserve">aukčným </w:t>
      </w:r>
    </w:p>
    <w:p w:rsidR="007101A8" w:rsidRDefault="007101A8" w:rsidP="007101A8">
      <w:pPr>
        <w:rPr>
          <w:rFonts w:ascii="Arial" w:hAnsi="Arial" w:cs="Arial"/>
          <w:sz w:val="20"/>
          <w:szCs w:val="20"/>
          <w:lang w:eastAsia="en-US"/>
        </w:rPr>
      </w:pPr>
      <w:r>
        <w:rPr>
          <w:rFonts w:ascii="Arial" w:hAnsi="Arial" w:cs="Arial"/>
          <w:sz w:val="20"/>
          <w:szCs w:val="20"/>
          <w:lang w:eastAsia="en-US"/>
        </w:rPr>
        <w:t xml:space="preserve">     </w:t>
      </w:r>
      <w:r w:rsidRPr="005053CB">
        <w:rPr>
          <w:rFonts w:ascii="Arial" w:hAnsi="Arial" w:cs="Arial"/>
          <w:sz w:val="20"/>
          <w:szCs w:val="20"/>
          <w:lang w:eastAsia="en-US"/>
        </w:rPr>
        <w:t>postupom, ako aj na zabezpečenie s tým súvisiacich činností. Správcom elektronického</w:t>
      </w:r>
      <w:r>
        <w:rPr>
          <w:rFonts w:ascii="Arial" w:hAnsi="Arial" w:cs="Arial"/>
          <w:sz w:val="20"/>
          <w:szCs w:val="20"/>
          <w:lang w:eastAsia="en-US"/>
        </w:rPr>
        <w:t xml:space="preserve"> </w:t>
      </w:r>
      <w:r w:rsidRPr="005053CB">
        <w:rPr>
          <w:rFonts w:ascii="Arial" w:hAnsi="Arial" w:cs="Arial"/>
          <w:sz w:val="20"/>
          <w:szCs w:val="20"/>
          <w:lang w:eastAsia="en-US"/>
        </w:rPr>
        <w:t xml:space="preserve">trhoviska </w:t>
      </w:r>
    </w:p>
    <w:p w:rsidR="007101A8" w:rsidRDefault="007101A8" w:rsidP="007101A8">
      <w:pPr>
        <w:rPr>
          <w:rFonts w:ascii="Arial" w:hAnsi="Arial" w:cs="Arial"/>
          <w:sz w:val="20"/>
          <w:szCs w:val="20"/>
          <w:lang w:eastAsia="en-US"/>
        </w:rPr>
      </w:pPr>
      <w:r>
        <w:rPr>
          <w:rFonts w:ascii="Arial" w:hAnsi="Arial" w:cs="Arial"/>
          <w:sz w:val="20"/>
          <w:szCs w:val="20"/>
          <w:lang w:eastAsia="en-US"/>
        </w:rPr>
        <w:t xml:space="preserve">     </w:t>
      </w:r>
      <w:r w:rsidRPr="005053CB">
        <w:rPr>
          <w:rFonts w:ascii="Arial" w:hAnsi="Arial" w:cs="Arial"/>
          <w:sz w:val="20"/>
          <w:szCs w:val="20"/>
          <w:lang w:eastAsia="en-US"/>
        </w:rPr>
        <w:t>je Ministerstvo vnútra Slovenskej republiky</w:t>
      </w:r>
      <w:r w:rsidR="008F5BB7">
        <w:rPr>
          <w:rFonts w:ascii="Arial" w:hAnsi="Arial" w:cs="Arial"/>
          <w:sz w:val="20"/>
          <w:szCs w:val="20"/>
          <w:lang w:eastAsia="en-US"/>
        </w:rPr>
        <w:t>.</w:t>
      </w:r>
    </w:p>
    <w:p w:rsidR="007101A8" w:rsidRDefault="007101A8" w:rsidP="007101A8">
      <w:pPr>
        <w:rPr>
          <w:rFonts w:ascii="Arial" w:hAnsi="Arial" w:cs="Arial"/>
          <w:sz w:val="20"/>
          <w:szCs w:val="20"/>
          <w:lang w:eastAsia="en-US"/>
        </w:rPr>
      </w:pPr>
    </w:p>
    <w:p w:rsidR="007101A8" w:rsidRDefault="007101A8" w:rsidP="007101A8"/>
    <w:p w:rsidR="00984698" w:rsidRDefault="00984698" w:rsidP="007101A8">
      <w:pPr>
        <w:autoSpaceDE w:val="0"/>
        <w:autoSpaceDN w:val="0"/>
        <w:adjustRightInd w:val="0"/>
        <w:jc w:val="center"/>
        <w:rPr>
          <w:rFonts w:ascii="Arial" w:hAnsi="Arial" w:cs="Arial"/>
          <w:b/>
          <w:sz w:val="20"/>
          <w:szCs w:val="20"/>
          <w:lang w:eastAsia="en-US"/>
        </w:rPr>
      </w:pPr>
      <w:r>
        <w:rPr>
          <w:rFonts w:ascii="Arial" w:hAnsi="Arial" w:cs="Arial"/>
          <w:b/>
          <w:sz w:val="20"/>
          <w:szCs w:val="20"/>
          <w:lang w:eastAsia="en-US"/>
        </w:rPr>
        <w:t>Čl. III</w:t>
      </w:r>
    </w:p>
    <w:p w:rsidR="007101A8" w:rsidRDefault="007101A8" w:rsidP="007101A8">
      <w:pPr>
        <w:autoSpaceDE w:val="0"/>
        <w:autoSpaceDN w:val="0"/>
        <w:adjustRightInd w:val="0"/>
        <w:jc w:val="center"/>
        <w:rPr>
          <w:rFonts w:ascii="Arial" w:hAnsi="Arial" w:cs="Arial"/>
          <w:b/>
          <w:sz w:val="20"/>
          <w:szCs w:val="20"/>
          <w:lang w:eastAsia="en-US"/>
        </w:rPr>
      </w:pPr>
      <w:r w:rsidRPr="00096039">
        <w:rPr>
          <w:rFonts w:ascii="Arial" w:hAnsi="Arial" w:cs="Arial"/>
          <w:b/>
          <w:sz w:val="20"/>
          <w:szCs w:val="20"/>
          <w:lang w:eastAsia="en-US"/>
        </w:rPr>
        <w:t>Organizácia procesu verejného obstarávania</w:t>
      </w:r>
    </w:p>
    <w:p w:rsidR="007101A8" w:rsidRPr="00096039" w:rsidRDefault="007101A8" w:rsidP="007101A8">
      <w:pPr>
        <w:autoSpaceDE w:val="0"/>
        <w:autoSpaceDN w:val="0"/>
        <w:adjustRightInd w:val="0"/>
        <w:jc w:val="center"/>
        <w:rPr>
          <w:rFonts w:ascii="Arial" w:hAnsi="Arial" w:cs="Arial"/>
          <w:b/>
          <w:sz w:val="20"/>
          <w:szCs w:val="20"/>
          <w:lang w:eastAsia="en-US"/>
        </w:rPr>
      </w:pPr>
    </w:p>
    <w:p w:rsidR="007101A8" w:rsidRPr="00096039" w:rsidRDefault="004E2006" w:rsidP="007101A8">
      <w:pPr>
        <w:numPr>
          <w:ilvl w:val="0"/>
          <w:numId w:val="4"/>
        </w:numPr>
        <w:tabs>
          <w:tab w:val="left" w:pos="284"/>
        </w:tabs>
        <w:autoSpaceDE w:val="0"/>
        <w:autoSpaceDN w:val="0"/>
        <w:adjustRightInd w:val="0"/>
        <w:spacing w:line="276" w:lineRule="auto"/>
        <w:ind w:left="284" w:hanging="284"/>
        <w:jc w:val="both"/>
        <w:rPr>
          <w:rFonts w:ascii="Arial" w:eastAsia="SimSun" w:hAnsi="Arial" w:cs="Arial"/>
          <w:color w:val="000000"/>
          <w:sz w:val="20"/>
          <w:szCs w:val="20"/>
          <w:lang w:eastAsia="en-US"/>
        </w:rPr>
      </w:pPr>
      <w:r>
        <w:rPr>
          <w:rFonts w:ascii="Arial" w:eastAsia="SimSun" w:hAnsi="Arial" w:cs="Arial"/>
          <w:bCs/>
          <w:color w:val="000000"/>
          <w:sz w:val="20"/>
          <w:szCs w:val="20"/>
          <w:lang w:eastAsia="zh-CN"/>
        </w:rPr>
        <w:t xml:space="preserve">Obecný úrad – poverený zamestnanec, </w:t>
      </w:r>
      <w:r w:rsidR="007101A8" w:rsidRPr="00096039">
        <w:rPr>
          <w:rFonts w:ascii="Arial" w:eastAsia="SimSun" w:hAnsi="Arial" w:cs="Arial"/>
          <w:bCs/>
          <w:color w:val="000000"/>
          <w:sz w:val="20"/>
          <w:szCs w:val="20"/>
          <w:lang w:eastAsia="zh-CN"/>
        </w:rPr>
        <w:t xml:space="preserve"> počas kalendárneho roka (od 1.1. až po 31.12.) vedie prehľad pri zadávaní jednotlivých zákaziek, aby v úhrne neboli prekročené limity stanovené v tejto smernici a v zákone o verejnom obstarávaní.</w:t>
      </w:r>
    </w:p>
    <w:p w:rsidR="007101A8" w:rsidRPr="00096039" w:rsidRDefault="007101A8" w:rsidP="007101A8">
      <w:pPr>
        <w:numPr>
          <w:ilvl w:val="0"/>
          <w:numId w:val="4"/>
        </w:numPr>
        <w:tabs>
          <w:tab w:val="left" w:pos="284"/>
        </w:tabs>
        <w:autoSpaceDE w:val="0"/>
        <w:autoSpaceDN w:val="0"/>
        <w:adjustRightInd w:val="0"/>
        <w:spacing w:line="276" w:lineRule="auto"/>
        <w:ind w:left="284" w:hanging="284"/>
        <w:jc w:val="both"/>
        <w:rPr>
          <w:rFonts w:ascii="Arial" w:eastAsia="SimSun" w:hAnsi="Arial" w:cs="Arial"/>
          <w:color w:val="000000"/>
          <w:sz w:val="20"/>
          <w:szCs w:val="20"/>
          <w:lang w:eastAsia="en-US"/>
        </w:rPr>
      </w:pPr>
      <w:r w:rsidRPr="00096039">
        <w:rPr>
          <w:rFonts w:ascii="Arial" w:eastAsia="SimSun" w:hAnsi="Arial" w:cs="Arial"/>
          <w:color w:val="000000"/>
          <w:sz w:val="20"/>
          <w:szCs w:val="20"/>
          <w:lang w:eastAsia="zh-CN"/>
        </w:rPr>
        <w:t xml:space="preserve">Obecný úrad na začiatku roka spracuje harmonogram verejného obstarávania na príslušný kalendárny rok, ktorý obsahuje najmä tieto údaje: </w:t>
      </w:r>
    </w:p>
    <w:p w:rsidR="007101A8" w:rsidRPr="00096039" w:rsidRDefault="007101A8" w:rsidP="007101A8">
      <w:pPr>
        <w:numPr>
          <w:ilvl w:val="1"/>
          <w:numId w:val="5"/>
        </w:numPr>
        <w:spacing w:line="276" w:lineRule="auto"/>
        <w:ind w:left="567" w:hanging="283"/>
        <w:jc w:val="both"/>
        <w:rPr>
          <w:rFonts w:ascii="Arial" w:hAnsi="Arial" w:cs="Arial"/>
          <w:color w:val="000000"/>
          <w:sz w:val="20"/>
          <w:szCs w:val="20"/>
        </w:rPr>
      </w:pPr>
      <w:r w:rsidRPr="00096039">
        <w:rPr>
          <w:rFonts w:ascii="Arial" w:hAnsi="Arial" w:cs="Arial"/>
          <w:color w:val="000000"/>
          <w:sz w:val="20"/>
          <w:szCs w:val="20"/>
        </w:rPr>
        <w:t>názov predmetu zákazky</w:t>
      </w:r>
    </w:p>
    <w:p w:rsidR="007101A8" w:rsidRPr="00096039" w:rsidRDefault="007101A8" w:rsidP="007101A8">
      <w:pPr>
        <w:numPr>
          <w:ilvl w:val="1"/>
          <w:numId w:val="5"/>
        </w:numPr>
        <w:spacing w:line="276" w:lineRule="auto"/>
        <w:ind w:left="567" w:hanging="283"/>
        <w:jc w:val="both"/>
        <w:rPr>
          <w:rFonts w:ascii="Arial" w:hAnsi="Arial" w:cs="Arial"/>
          <w:color w:val="000000"/>
          <w:sz w:val="20"/>
          <w:szCs w:val="20"/>
        </w:rPr>
      </w:pPr>
      <w:r w:rsidRPr="00096039">
        <w:rPr>
          <w:rFonts w:ascii="Arial" w:hAnsi="Arial" w:cs="Arial"/>
          <w:color w:val="000000"/>
          <w:sz w:val="20"/>
          <w:szCs w:val="20"/>
        </w:rPr>
        <w:t>určenie predpokladaného rozpočtového nákladu</w:t>
      </w:r>
    </w:p>
    <w:p w:rsidR="007101A8" w:rsidRPr="00096039" w:rsidRDefault="007101A8" w:rsidP="007101A8">
      <w:pPr>
        <w:numPr>
          <w:ilvl w:val="1"/>
          <w:numId w:val="5"/>
        </w:numPr>
        <w:spacing w:line="276" w:lineRule="auto"/>
        <w:ind w:left="567" w:hanging="283"/>
        <w:jc w:val="both"/>
        <w:rPr>
          <w:rFonts w:ascii="Arial" w:hAnsi="Arial" w:cs="Arial"/>
          <w:color w:val="000000"/>
          <w:sz w:val="20"/>
          <w:szCs w:val="20"/>
        </w:rPr>
      </w:pPr>
      <w:r w:rsidRPr="00096039">
        <w:rPr>
          <w:rFonts w:ascii="Arial" w:hAnsi="Arial" w:cs="Arial"/>
          <w:color w:val="000000"/>
          <w:sz w:val="20"/>
          <w:szCs w:val="20"/>
        </w:rPr>
        <w:t>predpokladaný termín realizácie zákazky</w:t>
      </w:r>
    </w:p>
    <w:p w:rsidR="004B26E0" w:rsidRPr="004B26E0" w:rsidRDefault="007101A8" w:rsidP="004B26E0">
      <w:pPr>
        <w:numPr>
          <w:ilvl w:val="1"/>
          <w:numId w:val="5"/>
        </w:numPr>
        <w:spacing w:line="276" w:lineRule="auto"/>
        <w:ind w:left="567" w:hanging="283"/>
        <w:jc w:val="both"/>
        <w:rPr>
          <w:rFonts w:ascii="Arial" w:hAnsi="Arial" w:cs="Arial"/>
          <w:color w:val="000000"/>
          <w:sz w:val="20"/>
          <w:szCs w:val="20"/>
        </w:rPr>
      </w:pPr>
      <w:r w:rsidRPr="00096039">
        <w:rPr>
          <w:rFonts w:ascii="Arial" w:hAnsi="Arial" w:cs="Arial"/>
          <w:color w:val="000000"/>
          <w:sz w:val="20"/>
          <w:szCs w:val="20"/>
        </w:rPr>
        <w:t>určenie termínu na vyhlásenie jednotlivých zákaziek</w:t>
      </w:r>
    </w:p>
    <w:p w:rsidR="004B26E0" w:rsidRPr="004E2006" w:rsidRDefault="004B26E0" w:rsidP="004B26E0">
      <w:pPr>
        <w:rPr>
          <w:rFonts w:ascii="Arial" w:hAnsi="Arial" w:cs="Arial"/>
          <w:sz w:val="20"/>
          <w:szCs w:val="20"/>
        </w:rPr>
      </w:pPr>
      <w:r>
        <w:rPr>
          <w:rFonts w:ascii="Arial" w:hAnsi="Arial" w:cs="Arial"/>
          <w:sz w:val="20"/>
          <w:szCs w:val="20"/>
        </w:rPr>
        <w:t>3.</w:t>
      </w:r>
      <w:r>
        <w:rPr>
          <w:rFonts w:ascii="Arial" w:hAnsi="Arial" w:cs="Arial"/>
          <w:sz w:val="20"/>
          <w:szCs w:val="20"/>
          <w:lang w:eastAsia="en-US"/>
        </w:rPr>
        <w:t xml:space="preserve">. </w:t>
      </w:r>
      <w:r w:rsidRPr="004E2006">
        <w:rPr>
          <w:rFonts w:ascii="Arial" w:hAnsi="Arial" w:cs="Arial"/>
          <w:sz w:val="20"/>
          <w:szCs w:val="20"/>
          <w:u w:val="single"/>
        </w:rPr>
        <w:t>Koordinátor a Procesný garant</w:t>
      </w:r>
      <w:r w:rsidRPr="004E2006">
        <w:rPr>
          <w:rFonts w:ascii="Arial" w:hAnsi="Arial" w:cs="Arial"/>
          <w:sz w:val="20"/>
          <w:szCs w:val="20"/>
        </w:rPr>
        <w:t xml:space="preserve">  verejného obstarávania podľa tejto smernice je starosta </w:t>
      </w:r>
      <w:r w:rsidR="00067319">
        <w:rPr>
          <w:rFonts w:ascii="Arial" w:hAnsi="Arial" w:cs="Arial"/>
          <w:sz w:val="20"/>
          <w:szCs w:val="20"/>
        </w:rPr>
        <w:t>obce alebo</w:t>
      </w:r>
    </w:p>
    <w:p w:rsidR="004B26E0" w:rsidRPr="004E2006" w:rsidRDefault="00067319" w:rsidP="004B26E0">
      <w:pPr>
        <w:rPr>
          <w:rFonts w:ascii="Arial" w:hAnsi="Arial" w:cs="Arial"/>
          <w:sz w:val="20"/>
          <w:szCs w:val="20"/>
        </w:rPr>
      </w:pPr>
      <w:r>
        <w:rPr>
          <w:rFonts w:ascii="Arial" w:hAnsi="Arial" w:cs="Arial"/>
          <w:sz w:val="20"/>
          <w:szCs w:val="20"/>
        </w:rPr>
        <w:t xml:space="preserve">     </w:t>
      </w:r>
      <w:r w:rsidR="009B4800">
        <w:rPr>
          <w:rFonts w:ascii="Arial" w:hAnsi="Arial" w:cs="Arial"/>
          <w:sz w:val="20"/>
          <w:szCs w:val="20"/>
        </w:rPr>
        <w:t xml:space="preserve"> ním poverený zamestnanec obec.</w:t>
      </w:r>
    </w:p>
    <w:p w:rsidR="00B62086" w:rsidRDefault="004B26E0" w:rsidP="004B26E0">
      <w:pPr>
        <w:rPr>
          <w:rFonts w:ascii="Arial" w:hAnsi="Arial" w:cs="Arial"/>
          <w:sz w:val="20"/>
          <w:szCs w:val="20"/>
        </w:rPr>
      </w:pPr>
      <w:r w:rsidRPr="004E2006">
        <w:rPr>
          <w:rFonts w:ascii="Arial" w:hAnsi="Arial" w:cs="Arial"/>
          <w:sz w:val="20"/>
          <w:szCs w:val="20"/>
          <w:lang w:eastAsia="en-US"/>
        </w:rPr>
        <w:t xml:space="preserve">4. </w:t>
      </w:r>
      <w:r w:rsidRPr="004E2006">
        <w:rPr>
          <w:rFonts w:ascii="Arial" w:hAnsi="Arial" w:cs="Arial"/>
          <w:sz w:val="20"/>
          <w:szCs w:val="20"/>
          <w:u w:val="single"/>
        </w:rPr>
        <w:t>Určený pracovník</w:t>
      </w:r>
      <w:r w:rsidRPr="004E2006">
        <w:rPr>
          <w:rFonts w:ascii="Arial" w:hAnsi="Arial" w:cs="Arial"/>
          <w:sz w:val="20"/>
          <w:szCs w:val="20"/>
        </w:rPr>
        <w:t>:</w:t>
      </w:r>
      <w:r w:rsidR="00067319">
        <w:rPr>
          <w:rFonts w:ascii="Arial" w:hAnsi="Arial" w:cs="Arial"/>
          <w:sz w:val="20"/>
          <w:szCs w:val="20"/>
        </w:rPr>
        <w:t xml:space="preserve"> osoba, ktorá zabezpečuje proces podľa § 9 ods. 9, </w:t>
      </w:r>
      <w:r w:rsidR="00B62086">
        <w:rPr>
          <w:rFonts w:ascii="Arial" w:hAnsi="Arial" w:cs="Arial"/>
          <w:sz w:val="20"/>
          <w:szCs w:val="20"/>
        </w:rPr>
        <w:t xml:space="preserve">podľa </w:t>
      </w:r>
      <w:r w:rsidR="00067319">
        <w:rPr>
          <w:rFonts w:ascii="Arial" w:hAnsi="Arial" w:cs="Arial"/>
          <w:sz w:val="20"/>
          <w:szCs w:val="20"/>
        </w:rPr>
        <w:t xml:space="preserve">§ 91 ods. 1, </w:t>
      </w:r>
      <w:r w:rsidR="00B62086">
        <w:rPr>
          <w:rFonts w:ascii="Arial" w:hAnsi="Arial" w:cs="Arial"/>
          <w:sz w:val="20"/>
          <w:szCs w:val="20"/>
        </w:rPr>
        <w:t xml:space="preserve"> a podľa </w:t>
      </w:r>
    </w:p>
    <w:p w:rsidR="00B62086" w:rsidRDefault="00B62086" w:rsidP="004B26E0">
      <w:pPr>
        <w:rPr>
          <w:rFonts w:ascii="Arial" w:hAnsi="Arial" w:cs="Arial"/>
          <w:sz w:val="20"/>
          <w:szCs w:val="20"/>
        </w:rPr>
      </w:pPr>
      <w:r>
        <w:rPr>
          <w:rFonts w:ascii="Arial" w:hAnsi="Arial" w:cs="Arial"/>
          <w:sz w:val="20"/>
          <w:szCs w:val="20"/>
        </w:rPr>
        <w:t xml:space="preserve">    </w:t>
      </w:r>
      <w:r w:rsidR="00067319">
        <w:rPr>
          <w:rFonts w:ascii="Arial" w:hAnsi="Arial" w:cs="Arial"/>
          <w:sz w:val="20"/>
          <w:szCs w:val="20"/>
        </w:rPr>
        <w:t xml:space="preserve">§ 100 až § 102 zákona, </w:t>
      </w:r>
      <w:r w:rsidR="004B26E0" w:rsidRPr="004E2006">
        <w:rPr>
          <w:rFonts w:ascii="Arial" w:hAnsi="Arial" w:cs="Arial"/>
          <w:sz w:val="20"/>
          <w:szCs w:val="20"/>
        </w:rPr>
        <w:t xml:space="preserve"> </w:t>
      </w:r>
      <w:r>
        <w:rPr>
          <w:rFonts w:ascii="Arial" w:hAnsi="Arial" w:cs="Arial"/>
          <w:sz w:val="20"/>
          <w:szCs w:val="20"/>
        </w:rPr>
        <w:t>/nemusí byť zamestnancom</w:t>
      </w:r>
      <w:r w:rsidR="009B4800">
        <w:rPr>
          <w:rFonts w:ascii="Arial" w:hAnsi="Arial" w:cs="Arial"/>
          <w:sz w:val="20"/>
          <w:szCs w:val="20"/>
        </w:rPr>
        <w:t xml:space="preserve"> obce</w:t>
      </w:r>
      <w:r w:rsidR="00690B30">
        <w:rPr>
          <w:rFonts w:ascii="Arial" w:hAnsi="Arial" w:cs="Arial"/>
          <w:sz w:val="20"/>
          <w:szCs w:val="20"/>
        </w:rPr>
        <w:t>/ osoba s ktorou</w:t>
      </w:r>
      <w:r w:rsidR="004E2006" w:rsidRPr="004E2006">
        <w:rPr>
          <w:rFonts w:ascii="Arial" w:hAnsi="Arial" w:cs="Arial"/>
          <w:sz w:val="20"/>
          <w:szCs w:val="20"/>
        </w:rPr>
        <w:t xml:space="preserve"> obec uzatvorí zmluvu, </w:t>
      </w:r>
      <w:r w:rsidR="00067319">
        <w:rPr>
          <w:rFonts w:ascii="Arial" w:hAnsi="Arial" w:cs="Arial"/>
          <w:sz w:val="20"/>
          <w:szCs w:val="20"/>
        </w:rPr>
        <w:t xml:space="preserve"> </w:t>
      </w:r>
    </w:p>
    <w:p w:rsidR="004E2006" w:rsidRDefault="00B62086" w:rsidP="004B26E0">
      <w:pPr>
        <w:rPr>
          <w:rFonts w:ascii="Arial" w:hAnsi="Arial" w:cs="Arial"/>
          <w:sz w:val="20"/>
          <w:szCs w:val="20"/>
        </w:rPr>
      </w:pPr>
      <w:r>
        <w:rPr>
          <w:rFonts w:ascii="Arial" w:hAnsi="Arial" w:cs="Arial"/>
          <w:sz w:val="20"/>
          <w:szCs w:val="20"/>
        </w:rPr>
        <w:t xml:space="preserve">    </w:t>
      </w:r>
      <w:r w:rsidR="004E2006" w:rsidRPr="004E2006">
        <w:rPr>
          <w:rFonts w:ascii="Arial" w:hAnsi="Arial" w:cs="Arial"/>
          <w:sz w:val="20"/>
          <w:szCs w:val="20"/>
        </w:rPr>
        <w:t xml:space="preserve">objednávku o zabezpečení </w:t>
      </w:r>
      <w:r>
        <w:rPr>
          <w:rFonts w:ascii="Arial" w:hAnsi="Arial" w:cs="Arial"/>
          <w:sz w:val="20"/>
          <w:szCs w:val="20"/>
        </w:rPr>
        <w:t>uvedených procesov podľa</w:t>
      </w:r>
      <w:r w:rsidR="00067319">
        <w:rPr>
          <w:rFonts w:ascii="Arial" w:hAnsi="Arial" w:cs="Arial"/>
          <w:sz w:val="20"/>
          <w:szCs w:val="20"/>
        </w:rPr>
        <w:t xml:space="preserve">  zákona/</w:t>
      </w:r>
    </w:p>
    <w:p w:rsidR="00FB04E6" w:rsidRPr="004E2006" w:rsidRDefault="00FB04E6" w:rsidP="00FB04E6">
      <w:pPr>
        <w:rPr>
          <w:rFonts w:ascii="Arial" w:hAnsi="Arial" w:cs="Arial"/>
          <w:sz w:val="20"/>
          <w:szCs w:val="20"/>
        </w:rPr>
      </w:pPr>
    </w:p>
    <w:p w:rsidR="004B26E0" w:rsidRPr="00096039" w:rsidRDefault="004B26E0" w:rsidP="004B26E0">
      <w:pPr>
        <w:autoSpaceDE w:val="0"/>
        <w:autoSpaceDN w:val="0"/>
        <w:adjustRightInd w:val="0"/>
        <w:jc w:val="center"/>
        <w:rPr>
          <w:rFonts w:ascii="Arial" w:hAnsi="Arial" w:cs="Arial"/>
          <w:b/>
          <w:sz w:val="20"/>
          <w:szCs w:val="20"/>
          <w:lang w:eastAsia="en-US"/>
        </w:rPr>
      </w:pPr>
      <w:r w:rsidRPr="00096039">
        <w:rPr>
          <w:rFonts w:ascii="Arial" w:hAnsi="Arial" w:cs="Arial"/>
          <w:b/>
          <w:sz w:val="20"/>
          <w:szCs w:val="20"/>
          <w:lang w:eastAsia="en-US"/>
        </w:rPr>
        <w:t>Čl. IV.</w:t>
      </w:r>
    </w:p>
    <w:p w:rsidR="004B26E0" w:rsidRPr="00096039" w:rsidRDefault="004B26E0" w:rsidP="004B26E0">
      <w:pPr>
        <w:autoSpaceDE w:val="0"/>
        <w:autoSpaceDN w:val="0"/>
        <w:adjustRightInd w:val="0"/>
        <w:jc w:val="center"/>
        <w:rPr>
          <w:rFonts w:ascii="Arial" w:hAnsi="Arial" w:cs="Arial"/>
          <w:b/>
          <w:sz w:val="20"/>
          <w:szCs w:val="20"/>
          <w:lang w:eastAsia="en-US"/>
        </w:rPr>
      </w:pPr>
    </w:p>
    <w:p w:rsidR="004B26E0" w:rsidRPr="00096039" w:rsidRDefault="004B26E0" w:rsidP="004B26E0">
      <w:pPr>
        <w:autoSpaceDE w:val="0"/>
        <w:autoSpaceDN w:val="0"/>
        <w:adjustRightInd w:val="0"/>
        <w:jc w:val="center"/>
        <w:rPr>
          <w:rFonts w:ascii="Arial" w:hAnsi="Arial" w:cs="Arial"/>
          <w:b/>
          <w:sz w:val="20"/>
          <w:szCs w:val="20"/>
          <w:lang w:eastAsia="en-US"/>
        </w:rPr>
      </w:pPr>
      <w:r w:rsidRPr="00096039">
        <w:rPr>
          <w:rFonts w:ascii="Arial" w:hAnsi="Arial" w:cs="Arial"/>
          <w:b/>
          <w:sz w:val="20"/>
          <w:szCs w:val="20"/>
          <w:lang w:eastAsia="en-US"/>
        </w:rPr>
        <w:t>Postupy verejného obstarávania a finančné limity</w:t>
      </w:r>
    </w:p>
    <w:p w:rsidR="004B26E0" w:rsidRPr="00096039" w:rsidRDefault="004B26E0" w:rsidP="004B26E0">
      <w:pPr>
        <w:autoSpaceDE w:val="0"/>
        <w:autoSpaceDN w:val="0"/>
        <w:adjustRightInd w:val="0"/>
        <w:jc w:val="center"/>
        <w:rPr>
          <w:rFonts w:ascii="Arial" w:hAnsi="Arial" w:cs="Arial"/>
          <w:b/>
          <w:sz w:val="20"/>
          <w:szCs w:val="20"/>
          <w:lang w:eastAsia="en-US"/>
        </w:rPr>
      </w:pPr>
    </w:p>
    <w:p w:rsidR="004B26E0" w:rsidRPr="00096039" w:rsidRDefault="004B26E0" w:rsidP="004B26E0">
      <w:pPr>
        <w:numPr>
          <w:ilvl w:val="0"/>
          <w:numId w:val="6"/>
        </w:numPr>
        <w:autoSpaceDE w:val="0"/>
        <w:autoSpaceDN w:val="0"/>
        <w:adjustRightInd w:val="0"/>
        <w:spacing w:line="276" w:lineRule="auto"/>
        <w:ind w:left="284" w:hanging="284"/>
        <w:jc w:val="both"/>
        <w:rPr>
          <w:rFonts w:ascii="Arial" w:eastAsia="Times New Roman" w:hAnsi="Arial" w:cs="Arial"/>
          <w:sz w:val="20"/>
          <w:szCs w:val="20"/>
          <w:lang w:eastAsia="en-US"/>
        </w:rPr>
      </w:pPr>
      <w:r w:rsidRPr="00096039">
        <w:rPr>
          <w:rFonts w:ascii="Arial" w:eastAsia="Times New Roman" w:hAnsi="Arial" w:cs="Arial"/>
          <w:sz w:val="20"/>
          <w:szCs w:val="20"/>
          <w:lang w:eastAsia="en-US"/>
        </w:rPr>
        <w:t xml:space="preserve">Postupy vo verejnom obstarávaní sú: </w:t>
      </w:r>
    </w:p>
    <w:p w:rsidR="004B26E0" w:rsidRPr="00096039" w:rsidRDefault="004B26E0" w:rsidP="004B26E0">
      <w:pPr>
        <w:numPr>
          <w:ilvl w:val="1"/>
          <w:numId w:val="6"/>
        </w:numPr>
        <w:autoSpaceDE w:val="0"/>
        <w:autoSpaceDN w:val="0"/>
        <w:adjustRightInd w:val="0"/>
        <w:spacing w:line="276" w:lineRule="auto"/>
        <w:ind w:left="567" w:hanging="283"/>
        <w:jc w:val="both"/>
        <w:rPr>
          <w:rFonts w:ascii="Arial" w:eastAsia="Times New Roman" w:hAnsi="Arial" w:cs="Arial"/>
          <w:sz w:val="20"/>
          <w:szCs w:val="20"/>
          <w:lang w:eastAsia="en-US"/>
        </w:rPr>
      </w:pPr>
      <w:r w:rsidRPr="00096039">
        <w:rPr>
          <w:rFonts w:ascii="Arial" w:eastAsia="Times New Roman" w:hAnsi="Arial" w:cs="Arial"/>
          <w:sz w:val="20"/>
          <w:szCs w:val="20"/>
          <w:lang w:eastAsia="en-US"/>
        </w:rPr>
        <w:t>verejná súťaž</w:t>
      </w:r>
    </w:p>
    <w:p w:rsidR="004B26E0" w:rsidRPr="00096039" w:rsidRDefault="004B26E0" w:rsidP="004B26E0">
      <w:pPr>
        <w:numPr>
          <w:ilvl w:val="1"/>
          <w:numId w:val="6"/>
        </w:numPr>
        <w:autoSpaceDE w:val="0"/>
        <w:autoSpaceDN w:val="0"/>
        <w:adjustRightInd w:val="0"/>
        <w:spacing w:line="276" w:lineRule="auto"/>
        <w:ind w:left="567" w:hanging="283"/>
        <w:jc w:val="both"/>
        <w:rPr>
          <w:rFonts w:ascii="Arial" w:eastAsia="Times New Roman" w:hAnsi="Arial" w:cs="Arial"/>
          <w:sz w:val="20"/>
          <w:szCs w:val="20"/>
          <w:lang w:eastAsia="en-US"/>
        </w:rPr>
      </w:pPr>
      <w:r w:rsidRPr="00096039">
        <w:rPr>
          <w:rFonts w:ascii="Arial" w:eastAsia="Times New Roman" w:hAnsi="Arial" w:cs="Arial"/>
          <w:sz w:val="20"/>
          <w:szCs w:val="20"/>
          <w:lang w:eastAsia="en-US"/>
        </w:rPr>
        <w:t>užšia súťaž</w:t>
      </w:r>
    </w:p>
    <w:p w:rsidR="004B26E0" w:rsidRPr="00096039" w:rsidRDefault="004B26E0" w:rsidP="004B26E0">
      <w:pPr>
        <w:numPr>
          <w:ilvl w:val="1"/>
          <w:numId w:val="6"/>
        </w:numPr>
        <w:autoSpaceDE w:val="0"/>
        <w:autoSpaceDN w:val="0"/>
        <w:adjustRightInd w:val="0"/>
        <w:spacing w:line="276" w:lineRule="auto"/>
        <w:ind w:left="567" w:hanging="283"/>
        <w:jc w:val="both"/>
        <w:rPr>
          <w:rFonts w:ascii="Arial" w:eastAsia="Times New Roman" w:hAnsi="Arial" w:cs="Arial"/>
          <w:sz w:val="20"/>
          <w:szCs w:val="20"/>
          <w:lang w:eastAsia="en-US"/>
        </w:rPr>
      </w:pPr>
      <w:r w:rsidRPr="00096039">
        <w:rPr>
          <w:rFonts w:ascii="Arial" w:eastAsia="Times New Roman" w:hAnsi="Arial" w:cs="Arial"/>
          <w:sz w:val="20"/>
          <w:szCs w:val="20"/>
          <w:lang w:eastAsia="en-US"/>
        </w:rPr>
        <w:lastRenderedPageBreak/>
        <w:t>rokovacie konania (rokovacie konanie so zverejnením, priame rokovacie konanie)</w:t>
      </w:r>
    </w:p>
    <w:p w:rsidR="004B26E0" w:rsidRPr="00096039" w:rsidRDefault="004B26E0" w:rsidP="004B26E0">
      <w:pPr>
        <w:numPr>
          <w:ilvl w:val="1"/>
          <w:numId w:val="6"/>
        </w:numPr>
        <w:autoSpaceDE w:val="0"/>
        <w:autoSpaceDN w:val="0"/>
        <w:adjustRightInd w:val="0"/>
        <w:spacing w:line="276" w:lineRule="auto"/>
        <w:ind w:left="567" w:hanging="283"/>
        <w:jc w:val="both"/>
        <w:rPr>
          <w:rFonts w:ascii="Arial" w:eastAsia="Times New Roman" w:hAnsi="Arial" w:cs="Arial"/>
          <w:sz w:val="20"/>
          <w:szCs w:val="20"/>
          <w:lang w:eastAsia="en-US"/>
        </w:rPr>
      </w:pPr>
      <w:r w:rsidRPr="00096039">
        <w:rPr>
          <w:rFonts w:ascii="Arial" w:eastAsia="Times New Roman" w:hAnsi="Arial" w:cs="Arial"/>
          <w:sz w:val="20"/>
          <w:szCs w:val="20"/>
          <w:lang w:eastAsia="en-US"/>
        </w:rPr>
        <w:t>súťažný dialóg.</w:t>
      </w:r>
      <w:r w:rsidRPr="00096039">
        <w:rPr>
          <w:rFonts w:ascii="Arial" w:eastAsia="Times New Roman" w:hAnsi="Arial" w:cs="Arial"/>
          <w:b/>
          <w:sz w:val="20"/>
          <w:szCs w:val="20"/>
          <w:lang w:eastAsia="en-US"/>
        </w:rPr>
        <w:t xml:space="preserve"> </w:t>
      </w:r>
    </w:p>
    <w:p w:rsidR="004B26E0" w:rsidRPr="00096039" w:rsidRDefault="004B26E0" w:rsidP="004B26E0">
      <w:pPr>
        <w:autoSpaceDE w:val="0"/>
        <w:autoSpaceDN w:val="0"/>
        <w:adjustRightInd w:val="0"/>
        <w:spacing w:line="276" w:lineRule="auto"/>
        <w:ind w:left="567"/>
        <w:jc w:val="both"/>
        <w:rPr>
          <w:rFonts w:ascii="Arial" w:eastAsia="Times New Roman" w:hAnsi="Arial" w:cs="Arial"/>
          <w:sz w:val="20"/>
          <w:szCs w:val="20"/>
          <w:lang w:eastAsia="en-US"/>
        </w:rPr>
      </w:pPr>
    </w:p>
    <w:p w:rsidR="004B26E0" w:rsidRPr="00096039" w:rsidRDefault="004B26E0" w:rsidP="004B26E0">
      <w:pPr>
        <w:numPr>
          <w:ilvl w:val="0"/>
          <w:numId w:val="6"/>
        </w:numPr>
        <w:autoSpaceDE w:val="0"/>
        <w:autoSpaceDN w:val="0"/>
        <w:adjustRightInd w:val="0"/>
        <w:spacing w:line="276" w:lineRule="auto"/>
        <w:ind w:left="284" w:hanging="284"/>
        <w:jc w:val="both"/>
        <w:rPr>
          <w:rFonts w:ascii="Arial" w:eastAsia="Times New Roman" w:hAnsi="Arial" w:cs="Arial"/>
          <w:sz w:val="20"/>
          <w:szCs w:val="20"/>
          <w:lang w:eastAsia="en-US"/>
        </w:rPr>
      </w:pPr>
      <w:r w:rsidRPr="00096039">
        <w:rPr>
          <w:rFonts w:ascii="Arial" w:eastAsia="Times New Roman" w:hAnsi="Arial" w:cs="Arial"/>
          <w:sz w:val="20"/>
          <w:szCs w:val="20"/>
          <w:lang w:eastAsia="en-US"/>
        </w:rPr>
        <w:t>Finančné limity a postupy pri verejnom obstarávaní upravuje zákon o verejnom obstarávaní. V závislosti od predpokladanej hodnoty zákazky (finančného limitu), je zákazka:</w:t>
      </w:r>
    </w:p>
    <w:p w:rsidR="004B26E0" w:rsidRPr="00096039" w:rsidRDefault="004B26E0" w:rsidP="004B26E0">
      <w:pPr>
        <w:numPr>
          <w:ilvl w:val="0"/>
          <w:numId w:val="7"/>
        </w:numPr>
        <w:tabs>
          <w:tab w:val="left" w:pos="567"/>
        </w:tabs>
        <w:autoSpaceDE w:val="0"/>
        <w:autoSpaceDN w:val="0"/>
        <w:adjustRightInd w:val="0"/>
        <w:spacing w:line="276" w:lineRule="auto"/>
        <w:ind w:left="567" w:hanging="283"/>
        <w:jc w:val="both"/>
        <w:rPr>
          <w:rFonts w:ascii="Arial" w:eastAsia="Times New Roman" w:hAnsi="Arial" w:cs="Arial"/>
          <w:sz w:val="20"/>
          <w:szCs w:val="20"/>
          <w:lang w:eastAsia="en-US"/>
        </w:rPr>
      </w:pPr>
      <w:r w:rsidRPr="00096039">
        <w:rPr>
          <w:rFonts w:ascii="Arial" w:eastAsia="Times New Roman" w:hAnsi="Arial" w:cs="Arial"/>
          <w:sz w:val="20"/>
          <w:szCs w:val="20"/>
          <w:lang w:eastAsia="en-US"/>
        </w:rPr>
        <w:t>nadlimitná</w:t>
      </w:r>
    </w:p>
    <w:p w:rsidR="004B26E0" w:rsidRPr="00096039" w:rsidRDefault="004B26E0" w:rsidP="004B26E0">
      <w:pPr>
        <w:numPr>
          <w:ilvl w:val="0"/>
          <w:numId w:val="7"/>
        </w:numPr>
        <w:tabs>
          <w:tab w:val="left" w:pos="567"/>
        </w:tabs>
        <w:autoSpaceDE w:val="0"/>
        <w:autoSpaceDN w:val="0"/>
        <w:adjustRightInd w:val="0"/>
        <w:spacing w:line="276" w:lineRule="auto"/>
        <w:ind w:left="567" w:hanging="283"/>
        <w:jc w:val="both"/>
        <w:rPr>
          <w:rFonts w:ascii="Arial" w:eastAsia="Times New Roman" w:hAnsi="Arial" w:cs="Arial"/>
          <w:sz w:val="20"/>
          <w:szCs w:val="20"/>
          <w:lang w:eastAsia="en-US"/>
        </w:rPr>
      </w:pPr>
      <w:r w:rsidRPr="00096039">
        <w:rPr>
          <w:rFonts w:ascii="Arial" w:eastAsia="Times New Roman" w:hAnsi="Arial" w:cs="Arial"/>
          <w:sz w:val="20"/>
          <w:szCs w:val="20"/>
          <w:lang w:eastAsia="en-US"/>
        </w:rPr>
        <w:t>podlimitná</w:t>
      </w:r>
    </w:p>
    <w:p w:rsidR="004B26E0" w:rsidRPr="00096039" w:rsidRDefault="004B26E0" w:rsidP="004B26E0">
      <w:pPr>
        <w:tabs>
          <w:tab w:val="left" w:pos="567"/>
        </w:tabs>
        <w:autoSpaceDE w:val="0"/>
        <w:autoSpaceDN w:val="0"/>
        <w:adjustRightInd w:val="0"/>
        <w:spacing w:line="276" w:lineRule="auto"/>
        <w:ind w:left="567"/>
        <w:jc w:val="both"/>
        <w:rPr>
          <w:rFonts w:ascii="Arial" w:eastAsia="Times New Roman" w:hAnsi="Arial" w:cs="Arial"/>
          <w:sz w:val="20"/>
          <w:szCs w:val="20"/>
          <w:lang w:eastAsia="en-US"/>
        </w:rPr>
      </w:pPr>
    </w:p>
    <w:p w:rsidR="004B26E0" w:rsidRPr="00096039" w:rsidRDefault="004B26E0" w:rsidP="004B26E0">
      <w:pPr>
        <w:numPr>
          <w:ilvl w:val="0"/>
          <w:numId w:val="6"/>
        </w:numPr>
        <w:autoSpaceDE w:val="0"/>
        <w:autoSpaceDN w:val="0"/>
        <w:adjustRightInd w:val="0"/>
        <w:spacing w:line="276" w:lineRule="auto"/>
        <w:ind w:left="284" w:hanging="284"/>
        <w:jc w:val="both"/>
        <w:rPr>
          <w:rFonts w:ascii="Arial" w:eastAsia="Times New Roman" w:hAnsi="Arial" w:cs="Arial"/>
          <w:sz w:val="20"/>
          <w:szCs w:val="20"/>
          <w:lang w:eastAsia="en-US"/>
        </w:rPr>
      </w:pPr>
      <w:r w:rsidRPr="00096039">
        <w:rPr>
          <w:rFonts w:ascii="Arial" w:eastAsia="Times New Roman" w:hAnsi="Arial" w:cs="Arial"/>
          <w:sz w:val="20"/>
          <w:szCs w:val="20"/>
          <w:lang w:eastAsia="en-US"/>
        </w:rPr>
        <w:t>Zákazku nemožno rozdeliť ani zvoliť spôsob určenia jej predpokladanej hodnoty s cieľom vyhnúť sa použitiu postupov zadávania zákazky podľa zákona.</w:t>
      </w:r>
    </w:p>
    <w:p w:rsidR="004B26E0" w:rsidRPr="00096039" w:rsidRDefault="004B26E0" w:rsidP="004B26E0">
      <w:pPr>
        <w:autoSpaceDE w:val="0"/>
        <w:autoSpaceDN w:val="0"/>
        <w:adjustRightInd w:val="0"/>
        <w:spacing w:line="276" w:lineRule="auto"/>
        <w:ind w:left="284"/>
        <w:jc w:val="both"/>
        <w:rPr>
          <w:rFonts w:ascii="Arial" w:eastAsia="Times New Roman" w:hAnsi="Arial" w:cs="Arial"/>
          <w:sz w:val="20"/>
          <w:szCs w:val="20"/>
          <w:lang w:eastAsia="en-US"/>
        </w:rPr>
      </w:pPr>
    </w:p>
    <w:p w:rsidR="004B26E0" w:rsidRPr="00096039" w:rsidRDefault="004B26E0" w:rsidP="004B26E0">
      <w:pPr>
        <w:widowControl w:val="0"/>
        <w:numPr>
          <w:ilvl w:val="0"/>
          <w:numId w:val="6"/>
        </w:numPr>
        <w:shd w:val="clear" w:color="auto" w:fill="FFFFFF"/>
        <w:autoSpaceDE w:val="0"/>
        <w:autoSpaceDN w:val="0"/>
        <w:adjustRightInd w:val="0"/>
        <w:spacing w:line="276" w:lineRule="auto"/>
        <w:ind w:left="284" w:hanging="284"/>
        <w:jc w:val="both"/>
        <w:rPr>
          <w:rFonts w:ascii="Arial" w:eastAsia="Times New Roman" w:hAnsi="Arial" w:cs="Arial"/>
          <w:sz w:val="20"/>
          <w:szCs w:val="20"/>
          <w:lang w:eastAsia="en-US"/>
        </w:rPr>
      </w:pPr>
      <w:r w:rsidRPr="00096039">
        <w:rPr>
          <w:rFonts w:ascii="Arial" w:eastAsia="Times New Roman" w:hAnsi="Arial" w:cs="Arial"/>
          <w:i/>
          <w:sz w:val="20"/>
          <w:szCs w:val="20"/>
          <w:u w:val="single"/>
          <w:lang w:eastAsia="en-US"/>
        </w:rPr>
        <w:t>Nadlimitnou zákazkou</w:t>
      </w:r>
      <w:r w:rsidRPr="00096039">
        <w:rPr>
          <w:rFonts w:ascii="Arial" w:eastAsia="Times New Roman" w:hAnsi="Arial" w:cs="Arial"/>
          <w:sz w:val="20"/>
          <w:szCs w:val="20"/>
          <w:lang w:eastAsia="en-US"/>
        </w:rPr>
        <w:t xml:space="preserve"> je zákazka zadávaná verejným obstarávateľom, ktorej predpokladaná hodnota je rovná alebo vyššia ako finančný limit, ustanovený všeobecne záväzným právnym predpisom, ktorý vydáva Úrad pre verejné obstarávanie.</w:t>
      </w:r>
    </w:p>
    <w:p w:rsidR="004B26E0" w:rsidRPr="00096039" w:rsidRDefault="004B26E0" w:rsidP="004B26E0">
      <w:pPr>
        <w:widowControl w:val="0"/>
        <w:shd w:val="clear" w:color="auto" w:fill="FFFFFF"/>
        <w:autoSpaceDE w:val="0"/>
        <w:autoSpaceDN w:val="0"/>
        <w:adjustRightInd w:val="0"/>
        <w:spacing w:line="276" w:lineRule="auto"/>
        <w:jc w:val="both"/>
        <w:rPr>
          <w:rFonts w:ascii="Arial" w:eastAsia="Times New Roman" w:hAnsi="Arial" w:cs="Arial"/>
          <w:sz w:val="20"/>
          <w:szCs w:val="20"/>
          <w:lang w:eastAsia="en-US"/>
        </w:rPr>
      </w:pPr>
    </w:p>
    <w:p w:rsidR="004B26E0" w:rsidRPr="00096039" w:rsidRDefault="004B26E0" w:rsidP="004B26E0">
      <w:pPr>
        <w:widowControl w:val="0"/>
        <w:numPr>
          <w:ilvl w:val="0"/>
          <w:numId w:val="6"/>
        </w:numPr>
        <w:shd w:val="clear" w:color="auto" w:fill="FFFFFF"/>
        <w:autoSpaceDE w:val="0"/>
        <w:autoSpaceDN w:val="0"/>
        <w:adjustRightInd w:val="0"/>
        <w:spacing w:line="276" w:lineRule="auto"/>
        <w:ind w:left="284" w:hanging="284"/>
        <w:jc w:val="both"/>
        <w:rPr>
          <w:rFonts w:ascii="Arial" w:eastAsia="Times New Roman" w:hAnsi="Arial" w:cs="Arial"/>
          <w:sz w:val="20"/>
          <w:szCs w:val="20"/>
          <w:lang w:eastAsia="en-US"/>
        </w:rPr>
      </w:pPr>
      <w:r w:rsidRPr="00096039">
        <w:rPr>
          <w:rFonts w:ascii="Arial" w:eastAsia="Times New Roman" w:hAnsi="Arial" w:cs="Arial"/>
          <w:i/>
          <w:sz w:val="20"/>
          <w:szCs w:val="20"/>
          <w:u w:val="single"/>
          <w:lang w:eastAsia="en-US"/>
        </w:rPr>
        <w:t>Podlimitnou zákazkou</w:t>
      </w:r>
      <w:r w:rsidRPr="00096039">
        <w:rPr>
          <w:rFonts w:ascii="Arial" w:eastAsia="Times New Roman" w:hAnsi="Arial" w:cs="Arial"/>
          <w:sz w:val="20"/>
          <w:szCs w:val="20"/>
          <w:lang w:eastAsia="en-US"/>
        </w:rPr>
        <w:t xml:space="preserve"> je zákazka zadávaná verejným obstarávateľom</w:t>
      </w:r>
      <w:r w:rsidR="008F5BB7">
        <w:rPr>
          <w:rFonts w:ascii="Arial" w:eastAsia="Times New Roman" w:hAnsi="Arial" w:cs="Arial"/>
          <w:sz w:val="20"/>
          <w:szCs w:val="20"/>
          <w:lang w:eastAsia="en-US"/>
        </w:rPr>
        <w:t xml:space="preserve"> - § 6 ods. 1 pís. b) zákona </w:t>
      </w:r>
      <w:r w:rsidRPr="00096039">
        <w:rPr>
          <w:rFonts w:ascii="Arial" w:eastAsia="Times New Roman" w:hAnsi="Arial" w:cs="Arial"/>
          <w:sz w:val="20"/>
          <w:szCs w:val="20"/>
          <w:lang w:eastAsia="en-US"/>
        </w:rPr>
        <w:t>, ktorej predpokladaná hodnota je v priebehu kalendárneho roka alebo počas platnosti zmluvy, ak sa zmluva uzatvára na dlhšie obdobie ako jeden kalendárny rok nižšia ako finančný limit určený podľa ods. 4 tohto článku a ide o zákazku:</w:t>
      </w:r>
    </w:p>
    <w:p w:rsidR="004B26E0" w:rsidRPr="00096039" w:rsidRDefault="004B26E0" w:rsidP="004B26E0">
      <w:pPr>
        <w:numPr>
          <w:ilvl w:val="1"/>
          <w:numId w:val="6"/>
        </w:numPr>
        <w:spacing w:line="276" w:lineRule="auto"/>
        <w:ind w:left="567" w:hanging="283"/>
        <w:jc w:val="both"/>
        <w:rPr>
          <w:rFonts w:ascii="Arial" w:eastAsia="Times New Roman" w:hAnsi="Arial" w:cs="Arial"/>
          <w:sz w:val="20"/>
          <w:szCs w:val="20"/>
          <w:lang w:eastAsia="en-US"/>
        </w:rPr>
      </w:pPr>
      <w:r w:rsidRPr="00096039">
        <w:rPr>
          <w:rFonts w:ascii="Arial" w:eastAsia="Times New Roman" w:hAnsi="Arial" w:cs="Arial"/>
          <w:sz w:val="20"/>
          <w:szCs w:val="20"/>
          <w:lang w:eastAsia="en-US"/>
        </w:rPr>
        <w:t xml:space="preserve">na dodanie tovaru </w:t>
      </w:r>
      <w:r w:rsidRPr="00096039">
        <w:rPr>
          <w:rFonts w:ascii="Arial" w:eastAsia="Times New Roman" w:hAnsi="Arial" w:cs="Arial"/>
          <w:b/>
          <w:sz w:val="20"/>
          <w:szCs w:val="20"/>
          <w:lang w:eastAsia="en-US"/>
        </w:rPr>
        <w:t>bežne dostupného na trhu</w:t>
      </w:r>
      <w:r>
        <w:rPr>
          <w:rFonts w:ascii="Arial" w:eastAsia="Times New Roman" w:hAnsi="Arial" w:cs="Arial"/>
          <w:b/>
          <w:sz w:val="20"/>
          <w:szCs w:val="20"/>
          <w:lang w:eastAsia="en-US"/>
        </w:rPr>
        <w:t xml:space="preserve">, </w:t>
      </w:r>
      <w:r w:rsidRPr="00096039">
        <w:rPr>
          <w:rFonts w:ascii="Arial" w:eastAsia="Times New Roman" w:hAnsi="Arial" w:cs="Arial"/>
          <w:sz w:val="20"/>
          <w:szCs w:val="20"/>
          <w:lang w:eastAsia="en-US"/>
        </w:rPr>
        <w:t xml:space="preserve"> s výnimkou potravín, uskutočnenie stavebných prác alebo poskytnutie služby</w:t>
      </w:r>
      <w:r w:rsidRPr="00096039" w:rsidDel="00E26175">
        <w:rPr>
          <w:rFonts w:ascii="Arial" w:eastAsia="Times New Roman" w:hAnsi="Arial" w:cs="Arial"/>
          <w:sz w:val="20"/>
          <w:szCs w:val="20"/>
          <w:lang w:eastAsia="en-US"/>
        </w:rPr>
        <w:t xml:space="preserve"> </w:t>
      </w:r>
      <w:r w:rsidRPr="00096039">
        <w:rPr>
          <w:rFonts w:ascii="Arial" w:eastAsia="Times New Roman" w:hAnsi="Arial" w:cs="Arial"/>
          <w:b/>
          <w:sz w:val="20"/>
          <w:szCs w:val="20"/>
          <w:lang w:eastAsia="en-US"/>
        </w:rPr>
        <w:t>bežne dostupných na trhu</w:t>
      </w:r>
      <w:r w:rsidRPr="00096039">
        <w:rPr>
          <w:rFonts w:ascii="Arial" w:eastAsia="Times New Roman" w:hAnsi="Arial" w:cs="Arial"/>
          <w:sz w:val="20"/>
          <w:szCs w:val="20"/>
          <w:lang w:eastAsia="en-US"/>
        </w:rPr>
        <w:t xml:space="preserve"> a jej predpokladaná hodnota je rovnaká alebo vyššia ako </w:t>
      </w:r>
      <w:r>
        <w:rPr>
          <w:rFonts w:ascii="Arial" w:eastAsia="Times New Roman" w:hAnsi="Arial" w:cs="Arial"/>
          <w:b/>
          <w:sz w:val="20"/>
          <w:szCs w:val="20"/>
          <w:lang w:eastAsia="en-US"/>
        </w:rPr>
        <w:t>5</w:t>
      </w:r>
      <w:r w:rsidRPr="00096039">
        <w:rPr>
          <w:rFonts w:ascii="Arial" w:eastAsia="Times New Roman" w:hAnsi="Arial" w:cs="Arial"/>
          <w:b/>
          <w:sz w:val="20"/>
          <w:szCs w:val="20"/>
          <w:lang w:eastAsia="en-US"/>
        </w:rPr>
        <w:t xml:space="preserve"> 000 EUR bez DPH</w:t>
      </w:r>
      <w:r w:rsidRPr="00096039">
        <w:rPr>
          <w:rFonts w:ascii="Arial" w:eastAsia="Times New Roman" w:hAnsi="Arial" w:cs="Arial"/>
          <w:sz w:val="20"/>
          <w:szCs w:val="20"/>
          <w:lang w:eastAsia="en-US"/>
        </w:rPr>
        <w:t>,</w:t>
      </w:r>
    </w:p>
    <w:p w:rsidR="004B26E0" w:rsidRPr="00096039" w:rsidRDefault="004B26E0" w:rsidP="004B26E0">
      <w:pPr>
        <w:numPr>
          <w:ilvl w:val="1"/>
          <w:numId w:val="6"/>
        </w:numPr>
        <w:spacing w:line="276" w:lineRule="auto"/>
        <w:ind w:left="567" w:hanging="283"/>
        <w:jc w:val="both"/>
        <w:rPr>
          <w:rFonts w:ascii="Arial" w:eastAsia="Times New Roman" w:hAnsi="Arial" w:cs="Arial"/>
          <w:sz w:val="20"/>
          <w:szCs w:val="20"/>
          <w:lang w:eastAsia="en-US"/>
        </w:rPr>
      </w:pPr>
      <w:r w:rsidRPr="00096039">
        <w:rPr>
          <w:rFonts w:ascii="Arial" w:eastAsia="Times New Roman" w:hAnsi="Arial" w:cs="Arial"/>
          <w:sz w:val="20"/>
          <w:szCs w:val="20"/>
          <w:lang w:eastAsia="en-US"/>
        </w:rPr>
        <w:t>ktorá nie je zákazkou podľa písmena a) a jej predpokladaná hodnota je:</w:t>
      </w:r>
    </w:p>
    <w:p w:rsidR="004B26E0" w:rsidRPr="00096039" w:rsidRDefault="004B26E0" w:rsidP="004B26E0">
      <w:pPr>
        <w:numPr>
          <w:ilvl w:val="1"/>
          <w:numId w:val="8"/>
        </w:numPr>
        <w:spacing w:line="276" w:lineRule="auto"/>
        <w:ind w:left="851" w:hanging="284"/>
        <w:jc w:val="both"/>
        <w:rPr>
          <w:rFonts w:ascii="Arial" w:eastAsia="Times New Roman" w:hAnsi="Arial" w:cs="Arial"/>
          <w:sz w:val="20"/>
          <w:szCs w:val="20"/>
          <w:lang w:eastAsia="en-US"/>
        </w:rPr>
      </w:pPr>
      <w:r w:rsidRPr="00096039">
        <w:rPr>
          <w:rFonts w:ascii="Arial" w:eastAsia="Times New Roman" w:hAnsi="Arial" w:cs="Arial"/>
          <w:sz w:val="20"/>
          <w:szCs w:val="20"/>
          <w:lang w:eastAsia="en-US"/>
        </w:rPr>
        <w:t xml:space="preserve">rovnaká alebo vyššia ako </w:t>
      </w:r>
      <w:r w:rsidRPr="00096039">
        <w:rPr>
          <w:rFonts w:ascii="Arial" w:eastAsia="Times New Roman" w:hAnsi="Arial" w:cs="Arial"/>
          <w:b/>
          <w:sz w:val="20"/>
          <w:szCs w:val="20"/>
          <w:lang w:eastAsia="en-US"/>
        </w:rPr>
        <w:t>20 000 EUR bez DPH</w:t>
      </w:r>
      <w:r w:rsidRPr="00096039">
        <w:rPr>
          <w:rFonts w:ascii="Arial" w:eastAsia="Times New Roman" w:hAnsi="Arial" w:cs="Arial"/>
          <w:sz w:val="20"/>
          <w:szCs w:val="20"/>
          <w:lang w:eastAsia="en-US"/>
        </w:rPr>
        <w:t>, ak ide o zákazku na dodanie tovaru, alebo o zákazku na poskytnutie služby alebo</w:t>
      </w:r>
    </w:p>
    <w:p w:rsidR="004B26E0" w:rsidRPr="00096039" w:rsidRDefault="004B26E0" w:rsidP="004B26E0">
      <w:pPr>
        <w:numPr>
          <w:ilvl w:val="1"/>
          <w:numId w:val="8"/>
        </w:numPr>
        <w:spacing w:line="276" w:lineRule="auto"/>
        <w:ind w:left="851" w:hanging="284"/>
        <w:jc w:val="both"/>
        <w:rPr>
          <w:rFonts w:ascii="Arial" w:eastAsia="Times New Roman" w:hAnsi="Arial" w:cs="Arial"/>
          <w:sz w:val="20"/>
          <w:szCs w:val="20"/>
          <w:lang w:eastAsia="en-US"/>
        </w:rPr>
      </w:pPr>
      <w:r w:rsidRPr="00096039">
        <w:rPr>
          <w:rFonts w:ascii="Arial" w:eastAsia="Times New Roman" w:hAnsi="Arial" w:cs="Arial"/>
          <w:sz w:val="20"/>
          <w:szCs w:val="20"/>
          <w:lang w:eastAsia="en-US"/>
        </w:rPr>
        <w:t xml:space="preserve">rovnaká alebo vyššia ako </w:t>
      </w:r>
      <w:r w:rsidRPr="00096039">
        <w:rPr>
          <w:rFonts w:ascii="Arial" w:eastAsia="Times New Roman" w:hAnsi="Arial" w:cs="Arial"/>
          <w:b/>
          <w:sz w:val="20"/>
          <w:szCs w:val="20"/>
          <w:lang w:eastAsia="en-US"/>
        </w:rPr>
        <w:t>30 000 EUR bez DPH</w:t>
      </w:r>
      <w:r w:rsidRPr="00096039">
        <w:rPr>
          <w:rFonts w:ascii="Arial" w:eastAsia="Times New Roman" w:hAnsi="Arial" w:cs="Arial"/>
          <w:sz w:val="20"/>
          <w:szCs w:val="20"/>
          <w:lang w:eastAsia="en-US"/>
        </w:rPr>
        <w:t>, ak ide o zákazku na uskutočnenie stavebných prác,</w:t>
      </w:r>
    </w:p>
    <w:p w:rsidR="00BC4EFF" w:rsidRPr="008F5BB7" w:rsidRDefault="004B26E0" w:rsidP="008F5BB7">
      <w:pPr>
        <w:numPr>
          <w:ilvl w:val="1"/>
          <w:numId w:val="6"/>
        </w:numPr>
        <w:spacing w:line="276" w:lineRule="auto"/>
        <w:ind w:left="567" w:hanging="283"/>
        <w:jc w:val="both"/>
        <w:rPr>
          <w:rFonts w:ascii="Arial" w:eastAsia="Times New Roman" w:hAnsi="Arial" w:cs="Arial"/>
          <w:b/>
          <w:sz w:val="20"/>
          <w:szCs w:val="20"/>
          <w:lang w:eastAsia="en-US"/>
        </w:rPr>
      </w:pPr>
      <w:r w:rsidRPr="00096039">
        <w:rPr>
          <w:rFonts w:ascii="Arial" w:eastAsia="Times New Roman" w:hAnsi="Arial" w:cs="Arial"/>
          <w:sz w:val="20"/>
          <w:szCs w:val="20"/>
          <w:lang w:eastAsia="en-US"/>
        </w:rPr>
        <w:t xml:space="preserve">na dodanie potravín, ak predpokladaná hodnota zákazky je rovnaká alebo vyššia ako </w:t>
      </w:r>
      <w:r w:rsidRPr="00096039">
        <w:rPr>
          <w:rFonts w:ascii="Arial" w:eastAsia="Times New Roman" w:hAnsi="Arial" w:cs="Arial"/>
          <w:b/>
          <w:sz w:val="20"/>
          <w:szCs w:val="20"/>
          <w:lang w:eastAsia="en-US"/>
        </w:rPr>
        <w:t>40 000 EUR bez DPH.</w:t>
      </w:r>
    </w:p>
    <w:p w:rsidR="004B26E0" w:rsidRDefault="004B26E0" w:rsidP="004B26E0">
      <w:pPr>
        <w:autoSpaceDE w:val="0"/>
        <w:autoSpaceDN w:val="0"/>
        <w:adjustRightInd w:val="0"/>
        <w:jc w:val="center"/>
        <w:rPr>
          <w:rFonts w:ascii="Arial" w:hAnsi="Arial" w:cs="Arial"/>
          <w:b/>
          <w:sz w:val="20"/>
          <w:szCs w:val="20"/>
          <w:lang w:eastAsia="en-US"/>
        </w:rPr>
      </w:pPr>
      <w:r>
        <w:rPr>
          <w:rFonts w:ascii="Arial" w:hAnsi="Arial" w:cs="Arial"/>
          <w:b/>
          <w:sz w:val="20"/>
          <w:szCs w:val="20"/>
          <w:lang w:eastAsia="en-US"/>
        </w:rPr>
        <w:t xml:space="preserve">Čl. </w:t>
      </w:r>
      <w:r w:rsidRPr="00096039">
        <w:rPr>
          <w:rFonts w:ascii="Arial" w:hAnsi="Arial" w:cs="Arial"/>
          <w:b/>
          <w:sz w:val="20"/>
          <w:szCs w:val="20"/>
          <w:lang w:eastAsia="en-US"/>
        </w:rPr>
        <w:t>V.</w:t>
      </w:r>
    </w:p>
    <w:p w:rsidR="004B26E0" w:rsidRDefault="004B26E0" w:rsidP="004B26E0">
      <w:pPr>
        <w:autoSpaceDE w:val="0"/>
        <w:autoSpaceDN w:val="0"/>
        <w:adjustRightInd w:val="0"/>
        <w:jc w:val="center"/>
        <w:rPr>
          <w:rFonts w:ascii="Arial" w:hAnsi="Arial" w:cs="Arial"/>
          <w:b/>
          <w:sz w:val="20"/>
          <w:szCs w:val="20"/>
          <w:lang w:eastAsia="en-US"/>
        </w:rPr>
      </w:pPr>
    </w:p>
    <w:p w:rsidR="004B26E0" w:rsidRDefault="004B26E0" w:rsidP="004B26E0">
      <w:pPr>
        <w:autoSpaceDE w:val="0"/>
        <w:autoSpaceDN w:val="0"/>
        <w:adjustRightInd w:val="0"/>
        <w:jc w:val="center"/>
        <w:rPr>
          <w:rFonts w:ascii="Arial" w:hAnsi="Arial" w:cs="Arial"/>
          <w:b/>
          <w:sz w:val="20"/>
          <w:szCs w:val="20"/>
          <w:lang w:eastAsia="en-US"/>
        </w:rPr>
      </w:pPr>
      <w:r>
        <w:rPr>
          <w:rFonts w:ascii="Arial" w:hAnsi="Arial" w:cs="Arial"/>
          <w:b/>
          <w:sz w:val="20"/>
          <w:szCs w:val="20"/>
          <w:lang w:eastAsia="en-US"/>
        </w:rPr>
        <w:t>Bežná dostupnosť na trhu</w:t>
      </w:r>
    </w:p>
    <w:p w:rsidR="004B26E0" w:rsidRPr="00096039" w:rsidRDefault="004B26E0" w:rsidP="004B26E0">
      <w:pPr>
        <w:autoSpaceDE w:val="0"/>
        <w:autoSpaceDN w:val="0"/>
        <w:adjustRightInd w:val="0"/>
        <w:jc w:val="center"/>
        <w:rPr>
          <w:rFonts w:ascii="Arial" w:hAnsi="Arial" w:cs="Arial"/>
          <w:b/>
          <w:sz w:val="20"/>
          <w:szCs w:val="20"/>
          <w:lang w:eastAsia="en-US"/>
        </w:rPr>
      </w:pPr>
    </w:p>
    <w:p w:rsidR="004B26E0" w:rsidRDefault="004B26E0" w:rsidP="004B26E0">
      <w:pPr>
        <w:spacing w:line="276" w:lineRule="auto"/>
        <w:jc w:val="both"/>
        <w:rPr>
          <w:rFonts w:ascii="Arial" w:hAnsi="Arial" w:cs="Arial"/>
          <w:sz w:val="20"/>
          <w:szCs w:val="20"/>
        </w:rPr>
      </w:pPr>
      <w:r>
        <w:t xml:space="preserve"> </w:t>
      </w:r>
      <w:r w:rsidRPr="004B26E0">
        <w:rPr>
          <w:rFonts w:ascii="Arial" w:hAnsi="Arial" w:cs="Arial"/>
          <w:sz w:val="20"/>
          <w:szCs w:val="20"/>
        </w:rPr>
        <w:t xml:space="preserve">1. Bežne dostupné tovary, stavebné práce alebo služby na trhu sú pre účely tejto smernice a zákona </w:t>
      </w:r>
    </w:p>
    <w:p w:rsidR="009B4800" w:rsidRDefault="009B4800" w:rsidP="004B26E0">
      <w:pPr>
        <w:spacing w:line="276" w:lineRule="auto"/>
        <w:jc w:val="both"/>
        <w:rPr>
          <w:rFonts w:ascii="Arial" w:hAnsi="Arial" w:cs="Arial"/>
          <w:sz w:val="20"/>
          <w:szCs w:val="20"/>
        </w:rPr>
      </w:pPr>
      <w:r>
        <w:rPr>
          <w:rFonts w:ascii="Arial" w:hAnsi="Arial" w:cs="Arial"/>
          <w:sz w:val="20"/>
          <w:szCs w:val="20"/>
        </w:rPr>
        <w:t xml:space="preserve">    </w:t>
      </w:r>
      <w:r w:rsidR="004B26E0">
        <w:rPr>
          <w:rFonts w:ascii="Arial" w:hAnsi="Arial" w:cs="Arial"/>
          <w:sz w:val="20"/>
          <w:szCs w:val="20"/>
        </w:rPr>
        <w:t xml:space="preserve"> </w:t>
      </w:r>
      <w:r w:rsidR="004B26E0" w:rsidRPr="004B26E0">
        <w:rPr>
          <w:rFonts w:ascii="Arial" w:hAnsi="Arial" w:cs="Arial"/>
          <w:sz w:val="20"/>
          <w:szCs w:val="20"/>
        </w:rPr>
        <w:t>o verejnom obstarávaní, ktoré</w:t>
      </w:r>
    </w:p>
    <w:p w:rsidR="009B4800" w:rsidRDefault="009B4800" w:rsidP="004B26E0">
      <w:pPr>
        <w:spacing w:line="276" w:lineRule="auto"/>
        <w:jc w:val="both"/>
        <w:rPr>
          <w:rFonts w:ascii="Arial" w:hAnsi="Arial" w:cs="Arial"/>
          <w:sz w:val="20"/>
          <w:szCs w:val="20"/>
        </w:rPr>
      </w:pPr>
      <w:r>
        <w:rPr>
          <w:rFonts w:ascii="Arial" w:hAnsi="Arial" w:cs="Arial"/>
          <w:sz w:val="20"/>
          <w:szCs w:val="20"/>
        </w:rPr>
        <w:t xml:space="preserve">    </w:t>
      </w:r>
      <w:r w:rsidR="004B26E0" w:rsidRPr="004B26E0">
        <w:rPr>
          <w:rFonts w:ascii="Arial" w:hAnsi="Arial" w:cs="Arial"/>
          <w:sz w:val="20"/>
          <w:szCs w:val="20"/>
        </w:rPr>
        <w:t xml:space="preserve"> • nie sú vyrábané, poskytované alebo uskutočňované na základe špecifických a pre daný prípad </w:t>
      </w:r>
    </w:p>
    <w:p w:rsidR="009B4800" w:rsidRDefault="009B4800" w:rsidP="004B26E0">
      <w:pPr>
        <w:spacing w:line="276" w:lineRule="auto"/>
        <w:jc w:val="both"/>
        <w:rPr>
          <w:rFonts w:ascii="Arial" w:hAnsi="Arial" w:cs="Arial"/>
          <w:sz w:val="20"/>
          <w:szCs w:val="20"/>
        </w:rPr>
      </w:pPr>
      <w:r>
        <w:rPr>
          <w:rFonts w:ascii="Arial" w:hAnsi="Arial" w:cs="Arial"/>
          <w:sz w:val="20"/>
          <w:szCs w:val="20"/>
        </w:rPr>
        <w:t xml:space="preserve">       </w:t>
      </w:r>
      <w:r w:rsidR="004B26E0" w:rsidRPr="004B26E0">
        <w:rPr>
          <w:rFonts w:ascii="Arial" w:hAnsi="Arial" w:cs="Arial"/>
          <w:sz w:val="20"/>
          <w:szCs w:val="20"/>
        </w:rPr>
        <w:t>jedinečných požiadaviek,</w:t>
      </w:r>
    </w:p>
    <w:p w:rsidR="009B4800" w:rsidRDefault="009B4800" w:rsidP="004B26E0">
      <w:pPr>
        <w:spacing w:line="276" w:lineRule="auto"/>
        <w:jc w:val="both"/>
        <w:rPr>
          <w:rFonts w:ascii="Arial" w:hAnsi="Arial" w:cs="Arial"/>
          <w:sz w:val="20"/>
          <w:szCs w:val="20"/>
        </w:rPr>
      </w:pPr>
      <w:r>
        <w:rPr>
          <w:rFonts w:ascii="Arial" w:hAnsi="Arial" w:cs="Arial"/>
          <w:sz w:val="20"/>
          <w:szCs w:val="20"/>
        </w:rPr>
        <w:t xml:space="preserve">    </w:t>
      </w:r>
      <w:r w:rsidR="004B26E0" w:rsidRPr="004B26E0">
        <w:rPr>
          <w:rFonts w:ascii="Arial" w:hAnsi="Arial" w:cs="Arial"/>
          <w:sz w:val="20"/>
          <w:szCs w:val="20"/>
        </w:rPr>
        <w:t xml:space="preserve"> • sú ponúkané v podobe, v ktorej sú bez </w:t>
      </w:r>
      <w:r w:rsidR="004B26E0">
        <w:rPr>
          <w:rFonts w:ascii="Arial" w:hAnsi="Arial" w:cs="Arial"/>
          <w:sz w:val="20"/>
          <w:szCs w:val="20"/>
        </w:rPr>
        <w:t xml:space="preserve">   </w:t>
      </w:r>
      <w:r w:rsidR="004B26E0" w:rsidRPr="004B26E0">
        <w:rPr>
          <w:rFonts w:ascii="Arial" w:hAnsi="Arial" w:cs="Arial"/>
          <w:sz w:val="20"/>
          <w:szCs w:val="20"/>
        </w:rPr>
        <w:t xml:space="preserve">väčších úprav ich vlastností alebo prvkov aj dodané, </w:t>
      </w:r>
    </w:p>
    <w:p w:rsidR="009B4800" w:rsidRDefault="009B4800" w:rsidP="004B26E0">
      <w:pPr>
        <w:spacing w:line="276" w:lineRule="auto"/>
        <w:jc w:val="both"/>
        <w:rPr>
          <w:rFonts w:ascii="Arial" w:hAnsi="Arial" w:cs="Arial"/>
          <w:sz w:val="20"/>
          <w:szCs w:val="20"/>
        </w:rPr>
      </w:pPr>
      <w:r>
        <w:rPr>
          <w:rFonts w:ascii="Arial" w:hAnsi="Arial" w:cs="Arial"/>
          <w:sz w:val="20"/>
          <w:szCs w:val="20"/>
        </w:rPr>
        <w:t xml:space="preserve">        </w:t>
      </w:r>
      <w:r w:rsidR="004B26E0" w:rsidRPr="004B26E0">
        <w:rPr>
          <w:rFonts w:ascii="Arial" w:hAnsi="Arial" w:cs="Arial"/>
          <w:sz w:val="20"/>
          <w:szCs w:val="20"/>
        </w:rPr>
        <w:t>poskytnuté a</w:t>
      </w:r>
      <w:r w:rsidR="004B26E0">
        <w:rPr>
          <w:rFonts w:ascii="Arial" w:hAnsi="Arial" w:cs="Arial"/>
          <w:sz w:val="20"/>
          <w:szCs w:val="20"/>
        </w:rPr>
        <w:t>lebo uskutočnené a</w:t>
      </w:r>
      <w:r>
        <w:rPr>
          <w:rFonts w:ascii="Arial" w:hAnsi="Arial" w:cs="Arial"/>
          <w:sz w:val="20"/>
          <w:szCs w:val="20"/>
        </w:rPr>
        <w:t> </w:t>
      </w:r>
      <w:r w:rsidR="004B26E0">
        <w:rPr>
          <w:rFonts w:ascii="Arial" w:hAnsi="Arial" w:cs="Arial"/>
          <w:sz w:val="20"/>
          <w:szCs w:val="20"/>
        </w:rPr>
        <w:t>zároveň</w:t>
      </w:r>
    </w:p>
    <w:p w:rsidR="004B26E0" w:rsidRDefault="009B4800" w:rsidP="004B26E0">
      <w:pPr>
        <w:spacing w:line="276" w:lineRule="auto"/>
        <w:jc w:val="both"/>
        <w:rPr>
          <w:rFonts w:ascii="Arial" w:hAnsi="Arial" w:cs="Arial"/>
          <w:sz w:val="20"/>
          <w:szCs w:val="20"/>
        </w:rPr>
      </w:pPr>
      <w:r>
        <w:rPr>
          <w:rFonts w:ascii="Arial" w:hAnsi="Arial" w:cs="Arial"/>
          <w:sz w:val="20"/>
          <w:szCs w:val="20"/>
        </w:rPr>
        <w:t xml:space="preserve">    </w:t>
      </w:r>
      <w:r w:rsidR="004B26E0">
        <w:rPr>
          <w:rFonts w:ascii="Arial" w:hAnsi="Arial" w:cs="Arial"/>
          <w:sz w:val="20"/>
          <w:szCs w:val="20"/>
        </w:rPr>
        <w:t xml:space="preserve"> • sú </w:t>
      </w:r>
      <w:r w:rsidR="004B26E0" w:rsidRPr="004B26E0">
        <w:rPr>
          <w:rFonts w:ascii="Arial" w:hAnsi="Arial" w:cs="Arial"/>
          <w:sz w:val="20"/>
          <w:szCs w:val="20"/>
        </w:rPr>
        <w:t xml:space="preserve">spravidla v podobe, v akej sú dodávané, poskytované alebo uskutočňované pre verejného </w:t>
      </w:r>
    </w:p>
    <w:p w:rsidR="004B26E0" w:rsidRDefault="004B26E0" w:rsidP="004B26E0">
      <w:pPr>
        <w:spacing w:line="276" w:lineRule="auto"/>
        <w:jc w:val="both"/>
        <w:rPr>
          <w:rFonts w:ascii="Arial" w:hAnsi="Arial" w:cs="Arial"/>
          <w:sz w:val="20"/>
          <w:szCs w:val="20"/>
        </w:rPr>
      </w:pPr>
      <w:r>
        <w:rPr>
          <w:rFonts w:ascii="Arial" w:hAnsi="Arial" w:cs="Arial"/>
          <w:sz w:val="20"/>
          <w:szCs w:val="20"/>
        </w:rPr>
        <w:t xml:space="preserve">     </w:t>
      </w:r>
      <w:r w:rsidR="009B4800">
        <w:rPr>
          <w:rFonts w:ascii="Arial" w:hAnsi="Arial" w:cs="Arial"/>
          <w:sz w:val="20"/>
          <w:szCs w:val="20"/>
        </w:rPr>
        <w:t xml:space="preserve"> </w:t>
      </w:r>
      <w:r w:rsidRPr="004B26E0">
        <w:rPr>
          <w:rFonts w:ascii="Arial" w:hAnsi="Arial" w:cs="Arial"/>
          <w:sz w:val="20"/>
          <w:szCs w:val="20"/>
        </w:rPr>
        <w:t xml:space="preserve">obstarávateľa, dodávané, poskytované alebo uskutočňované aj pre spotrebiteľov a iné osoby na </w:t>
      </w:r>
    </w:p>
    <w:p w:rsidR="004B26E0" w:rsidRDefault="004B26E0" w:rsidP="004B26E0">
      <w:pPr>
        <w:spacing w:line="276" w:lineRule="auto"/>
        <w:jc w:val="both"/>
        <w:rPr>
          <w:rFonts w:ascii="Arial" w:hAnsi="Arial" w:cs="Arial"/>
          <w:sz w:val="20"/>
          <w:szCs w:val="20"/>
        </w:rPr>
      </w:pPr>
      <w:r>
        <w:rPr>
          <w:rFonts w:ascii="Arial" w:hAnsi="Arial" w:cs="Arial"/>
          <w:sz w:val="20"/>
          <w:szCs w:val="20"/>
        </w:rPr>
        <w:t xml:space="preserve">      </w:t>
      </w:r>
      <w:r w:rsidRPr="004B26E0">
        <w:rPr>
          <w:rFonts w:ascii="Arial" w:hAnsi="Arial" w:cs="Arial"/>
          <w:sz w:val="20"/>
          <w:szCs w:val="20"/>
        </w:rPr>
        <w:t xml:space="preserve">trhu. </w:t>
      </w:r>
    </w:p>
    <w:p w:rsidR="004B26E0" w:rsidRDefault="004B26E0" w:rsidP="004B26E0">
      <w:pPr>
        <w:spacing w:line="276" w:lineRule="auto"/>
        <w:jc w:val="both"/>
        <w:rPr>
          <w:rFonts w:ascii="Arial" w:hAnsi="Arial" w:cs="Arial"/>
          <w:sz w:val="20"/>
          <w:szCs w:val="20"/>
        </w:rPr>
      </w:pPr>
      <w:r w:rsidRPr="004B26E0">
        <w:rPr>
          <w:rFonts w:ascii="Arial" w:hAnsi="Arial" w:cs="Arial"/>
          <w:sz w:val="20"/>
          <w:szCs w:val="20"/>
        </w:rPr>
        <w:t xml:space="preserve">2. </w:t>
      </w:r>
      <w:r w:rsidR="008F5BB7">
        <w:rPr>
          <w:rFonts w:ascii="Arial" w:hAnsi="Arial" w:cs="Arial"/>
          <w:sz w:val="20"/>
          <w:szCs w:val="20"/>
        </w:rPr>
        <w:t xml:space="preserve"> </w:t>
      </w:r>
      <w:r w:rsidRPr="004B26E0">
        <w:rPr>
          <w:rFonts w:ascii="Arial" w:hAnsi="Arial" w:cs="Arial"/>
          <w:sz w:val="20"/>
          <w:szCs w:val="20"/>
        </w:rPr>
        <w:t xml:space="preserve">Bežne dostupnými tovarmi, stavebnými prácami alebo službami podľa ods.1 tohto článku sú najmä </w:t>
      </w:r>
    </w:p>
    <w:p w:rsidR="004B26E0" w:rsidRDefault="004B26E0" w:rsidP="004B26E0">
      <w:pPr>
        <w:spacing w:line="276" w:lineRule="auto"/>
        <w:jc w:val="both"/>
        <w:rPr>
          <w:rFonts w:ascii="Arial" w:hAnsi="Arial" w:cs="Arial"/>
          <w:sz w:val="20"/>
          <w:szCs w:val="20"/>
        </w:rPr>
      </w:pPr>
      <w:r>
        <w:rPr>
          <w:rFonts w:ascii="Arial" w:hAnsi="Arial" w:cs="Arial"/>
          <w:sz w:val="20"/>
          <w:szCs w:val="20"/>
        </w:rPr>
        <w:t xml:space="preserve">    </w:t>
      </w:r>
      <w:r w:rsidR="008F5BB7">
        <w:rPr>
          <w:rFonts w:ascii="Arial" w:hAnsi="Arial" w:cs="Arial"/>
          <w:sz w:val="20"/>
          <w:szCs w:val="20"/>
        </w:rPr>
        <w:t xml:space="preserve"> </w:t>
      </w:r>
      <w:r w:rsidRPr="004B26E0">
        <w:rPr>
          <w:rFonts w:ascii="Arial" w:hAnsi="Arial" w:cs="Arial"/>
          <w:sz w:val="20"/>
          <w:szCs w:val="20"/>
        </w:rPr>
        <w:t xml:space="preserve">tovary, stavebné práce alebo služby, určené na uspokojenie bežných prevádzkových potrieb </w:t>
      </w:r>
    </w:p>
    <w:p w:rsidR="004B26E0" w:rsidRDefault="004B26E0" w:rsidP="004B26E0">
      <w:pPr>
        <w:spacing w:line="276" w:lineRule="auto"/>
        <w:jc w:val="both"/>
        <w:rPr>
          <w:rFonts w:ascii="Arial" w:hAnsi="Arial" w:cs="Arial"/>
          <w:sz w:val="20"/>
          <w:szCs w:val="20"/>
        </w:rPr>
      </w:pPr>
      <w:r>
        <w:rPr>
          <w:rFonts w:ascii="Arial" w:hAnsi="Arial" w:cs="Arial"/>
          <w:sz w:val="20"/>
          <w:szCs w:val="20"/>
        </w:rPr>
        <w:t xml:space="preserve">    </w:t>
      </w:r>
      <w:r w:rsidR="008F5BB7">
        <w:rPr>
          <w:rFonts w:ascii="Arial" w:hAnsi="Arial" w:cs="Arial"/>
          <w:sz w:val="20"/>
          <w:szCs w:val="20"/>
        </w:rPr>
        <w:t xml:space="preserve"> </w:t>
      </w:r>
      <w:r>
        <w:rPr>
          <w:rFonts w:ascii="Arial" w:hAnsi="Arial" w:cs="Arial"/>
          <w:sz w:val="20"/>
          <w:szCs w:val="20"/>
        </w:rPr>
        <w:t xml:space="preserve"> </w:t>
      </w:r>
      <w:r w:rsidRPr="004B26E0">
        <w:rPr>
          <w:rFonts w:ascii="Arial" w:hAnsi="Arial" w:cs="Arial"/>
          <w:sz w:val="20"/>
          <w:szCs w:val="20"/>
        </w:rPr>
        <w:t>verejného obstarávateľa.</w:t>
      </w:r>
    </w:p>
    <w:p w:rsidR="004B26E0" w:rsidRDefault="004B26E0" w:rsidP="004B26E0">
      <w:pPr>
        <w:spacing w:line="276" w:lineRule="auto"/>
        <w:jc w:val="both"/>
        <w:rPr>
          <w:rFonts w:ascii="Arial" w:hAnsi="Arial" w:cs="Arial"/>
          <w:sz w:val="20"/>
          <w:szCs w:val="20"/>
        </w:rPr>
      </w:pPr>
      <w:r w:rsidRPr="004B26E0">
        <w:rPr>
          <w:rFonts w:ascii="Arial" w:hAnsi="Arial" w:cs="Arial"/>
          <w:sz w:val="20"/>
          <w:szCs w:val="20"/>
        </w:rPr>
        <w:t xml:space="preserve"> 3.</w:t>
      </w:r>
      <w:r w:rsidR="008F5BB7">
        <w:rPr>
          <w:rFonts w:ascii="Arial" w:hAnsi="Arial" w:cs="Arial"/>
          <w:sz w:val="20"/>
          <w:szCs w:val="20"/>
        </w:rPr>
        <w:t xml:space="preserve"> </w:t>
      </w:r>
      <w:r w:rsidRPr="004B26E0">
        <w:rPr>
          <w:rFonts w:ascii="Arial" w:hAnsi="Arial" w:cs="Arial"/>
          <w:sz w:val="20"/>
          <w:szCs w:val="20"/>
        </w:rPr>
        <w:t xml:space="preserve"> Bežne dostupnými tovarmi alebo službami podľa ods.1 tohto článku sú najmä tovary a služby </w:t>
      </w:r>
    </w:p>
    <w:p w:rsidR="004B26E0" w:rsidRDefault="004B26E0" w:rsidP="004B26E0">
      <w:pPr>
        <w:spacing w:line="276" w:lineRule="auto"/>
        <w:jc w:val="both"/>
        <w:rPr>
          <w:rFonts w:ascii="Arial" w:hAnsi="Arial" w:cs="Arial"/>
          <w:sz w:val="20"/>
          <w:szCs w:val="20"/>
        </w:rPr>
      </w:pPr>
      <w:r>
        <w:rPr>
          <w:rFonts w:ascii="Arial" w:hAnsi="Arial" w:cs="Arial"/>
          <w:sz w:val="20"/>
          <w:szCs w:val="20"/>
        </w:rPr>
        <w:t xml:space="preserve">     </w:t>
      </w:r>
      <w:r w:rsidRPr="004B26E0">
        <w:rPr>
          <w:rFonts w:ascii="Arial" w:hAnsi="Arial" w:cs="Arial"/>
          <w:sz w:val="20"/>
          <w:szCs w:val="20"/>
        </w:rPr>
        <w:t xml:space="preserve">spotrebného charakteru. </w:t>
      </w:r>
    </w:p>
    <w:p w:rsidR="004B26E0" w:rsidRDefault="004B26E0" w:rsidP="004B26E0">
      <w:pPr>
        <w:spacing w:line="276" w:lineRule="auto"/>
        <w:jc w:val="both"/>
        <w:rPr>
          <w:rFonts w:ascii="Arial" w:hAnsi="Arial" w:cs="Arial"/>
          <w:sz w:val="20"/>
          <w:szCs w:val="20"/>
        </w:rPr>
      </w:pPr>
      <w:r>
        <w:rPr>
          <w:rFonts w:ascii="Arial" w:hAnsi="Arial" w:cs="Arial"/>
          <w:sz w:val="20"/>
          <w:szCs w:val="20"/>
        </w:rPr>
        <w:t xml:space="preserve"> </w:t>
      </w:r>
      <w:r w:rsidRPr="004B26E0">
        <w:rPr>
          <w:rFonts w:ascii="Arial" w:hAnsi="Arial" w:cs="Arial"/>
          <w:sz w:val="20"/>
          <w:szCs w:val="20"/>
        </w:rPr>
        <w:t xml:space="preserve">4. </w:t>
      </w:r>
      <w:r w:rsidR="008F5BB7">
        <w:rPr>
          <w:rFonts w:ascii="Arial" w:hAnsi="Arial" w:cs="Arial"/>
          <w:sz w:val="20"/>
          <w:szCs w:val="20"/>
        </w:rPr>
        <w:t xml:space="preserve"> </w:t>
      </w:r>
      <w:r w:rsidRPr="004B26E0">
        <w:rPr>
          <w:rFonts w:ascii="Arial" w:hAnsi="Arial" w:cs="Arial"/>
          <w:sz w:val="20"/>
          <w:szCs w:val="20"/>
        </w:rPr>
        <w:t xml:space="preserve">Bežne dostupné tovary, stavebné práce alebo služby, ktorých predpokladaná hodnota zákazky je </w:t>
      </w:r>
    </w:p>
    <w:p w:rsidR="004B26E0" w:rsidRDefault="004B26E0" w:rsidP="004B26E0">
      <w:pPr>
        <w:spacing w:line="276" w:lineRule="auto"/>
        <w:jc w:val="both"/>
        <w:rPr>
          <w:rFonts w:ascii="Arial" w:hAnsi="Arial" w:cs="Arial"/>
          <w:sz w:val="20"/>
          <w:szCs w:val="20"/>
        </w:rPr>
      </w:pPr>
      <w:r>
        <w:rPr>
          <w:rFonts w:ascii="Arial" w:hAnsi="Arial" w:cs="Arial"/>
          <w:sz w:val="20"/>
          <w:szCs w:val="20"/>
        </w:rPr>
        <w:t xml:space="preserve">     </w:t>
      </w:r>
      <w:r w:rsidRPr="004B26E0">
        <w:rPr>
          <w:rFonts w:ascii="Arial" w:hAnsi="Arial" w:cs="Arial"/>
          <w:sz w:val="20"/>
          <w:szCs w:val="20"/>
        </w:rPr>
        <w:t>vyšši</w:t>
      </w:r>
      <w:r>
        <w:rPr>
          <w:rFonts w:ascii="Arial" w:hAnsi="Arial" w:cs="Arial"/>
          <w:sz w:val="20"/>
          <w:szCs w:val="20"/>
        </w:rPr>
        <w:t>a ako 5.000 eur, sa musia</w:t>
      </w:r>
      <w:r w:rsidRPr="004B26E0">
        <w:rPr>
          <w:rFonts w:ascii="Arial" w:hAnsi="Arial" w:cs="Arial"/>
          <w:sz w:val="20"/>
          <w:szCs w:val="20"/>
        </w:rPr>
        <w:t xml:space="preserve"> zabezpečovať prostredn</w:t>
      </w:r>
      <w:r>
        <w:rPr>
          <w:rFonts w:ascii="Arial" w:hAnsi="Arial" w:cs="Arial"/>
          <w:sz w:val="20"/>
          <w:szCs w:val="20"/>
        </w:rPr>
        <w:t xml:space="preserve">íctvom </w:t>
      </w:r>
      <w:r w:rsidR="008F5BB7">
        <w:rPr>
          <w:rFonts w:ascii="Arial" w:hAnsi="Arial" w:cs="Arial"/>
          <w:sz w:val="20"/>
          <w:szCs w:val="20"/>
        </w:rPr>
        <w:t>elektronického trhoviska</w:t>
      </w:r>
    </w:p>
    <w:p w:rsidR="00A970E4" w:rsidRDefault="00A970E4" w:rsidP="004B26E0">
      <w:pPr>
        <w:autoSpaceDE w:val="0"/>
        <w:autoSpaceDN w:val="0"/>
        <w:adjustRightInd w:val="0"/>
        <w:jc w:val="center"/>
        <w:rPr>
          <w:rFonts w:ascii="Arial" w:hAnsi="Arial" w:cs="Arial"/>
          <w:b/>
          <w:sz w:val="20"/>
          <w:szCs w:val="20"/>
          <w:lang w:eastAsia="en-US"/>
        </w:rPr>
      </w:pPr>
    </w:p>
    <w:p w:rsidR="003C6AA5" w:rsidRDefault="003C6AA5" w:rsidP="004B26E0">
      <w:pPr>
        <w:autoSpaceDE w:val="0"/>
        <w:autoSpaceDN w:val="0"/>
        <w:adjustRightInd w:val="0"/>
        <w:jc w:val="center"/>
        <w:rPr>
          <w:rFonts w:ascii="Arial" w:hAnsi="Arial" w:cs="Arial"/>
          <w:b/>
          <w:sz w:val="20"/>
          <w:szCs w:val="20"/>
          <w:lang w:eastAsia="en-US"/>
        </w:rPr>
      </w:pPr>
    </w:p>
    <w:p w:rsidR="003C6AA5" w:rsidRDefault="003C6AA5" w:rsidP="004B26E0">
      <w:pPr>
        <w:autoSpaceDE w:val="0"/>
        <w:autoSpaceDN w:val="0"/>
        <w:adjustRightInd w:val="0"/>
        <w:jc w:val="center"/>
        <w:rPr>
          <w:rFonts w:ascii="Arial" w:hAnsi="Arial" w:cs="Arial"/>
          <w:b/>
          <w:sz w:val="20"/>
          <w:szCs w:val="20"/>
          <w:lang w:eastAsia="en-US"/>
        </w:rPr>
      </w:pPr>
    </w:p>
    <w:p w:rsidR="004B26E0" w:rsidRDefault="004B26E0" w:rsidP="004B26E0">
      <w:pPr>
        <w:autoSpaceDE w:val="0"/>
        <w:autoSpaceDN w:val="0"/>
        <w:adjustRightInd w:val="0"/>
        <w:jc w:val="center"/>
        <w:rPr>
          <w:rFonts w:ascii="Arial" w:hAnsi="Arial" w:cs="Arial"/>
          <w:b/>
          <w:sz w:val="20"/>
          <w:szCs w:val="20"/>
          <w:lang w:eastAsia="en-US"/>
        </w:rPr>
      </w:pPr>
      <w:r>
        <w:rPr>
          <w:rFonts w:ascii="Arial" w:hAnsi="Arial" w:cs="Arial"/>
          <w:b/>
          <w:sz w:val="20"/>
          <w:szCs w:val="20"/>
          <w:lang w:eastAsia="en-US"/>
        </w:rPr>
        <w:t xml:space="preserve">Čl. </w:t>
      </w:r>
      <w:r w:rsidRPr="00096039">
        <w:rPr>
          <w:rFonts w:ascii="Arial" w:hAnsi="Arial" w:cs="Arial"/>
          <w:b/>
          <w:sz w:val="20"/>
          <w:szCs w:val="20"/>
          <w:lang w:eastAsia="en-US"/>
        </w:rPr>
        <w:t>V</w:t>
      </w:r>
      <w:r w:rsidR="003B5FAB">
        <w:rPr>
          <w:rFonts w:ascii="Arial" w:hAnsi="Arial" w:cs="Arial"/>
          <w:b/>
          <w:sz w:val="20"/>
          <w:szCs w:val="20"/>
          <w:lang w:eastAsia="en-US"/>
        </w:rPr>
        <w:t>I</w:t>
      </w:r>
      <w:r w:rsidRPr="00096039">
        <w:rPr>
          <w:rFonts w:ascii="Arial" w:hAnsi="Arial" w:cs="Arial"/>
          <w:b/>
          <w:sz w:val="20"/>
          <w:szCs w:val="20"/>
          <w:lang w:eastAsia="en-US"/>
        </w:rPr>
        <w:t>.</w:t>
      </w:r>
    </w:p>
    <w:p w:rsidR="00A970E4" w:rsidRDefault="00A970E4" w:rsidP="004B26E0">
      <w:pPr>
        <w:autoSpaceDE w:val="0"/>
        <w:autoSpaceDN w:val="0"/>
        <w:adjustRightInd w:val="0"/>
        <w:jc w:val="center"/>
        <w:rPr>
          <w:rFonts w:ascii="Arial" w:hAnsi="Arial" w:cs="Arial"/>
          <w:b/>
          <w:sz w:val="20"/>
          <w:szCs w:val="20"/>
          <w:lang w:eastAsia="en-US"/>
        </w:rPr>
      </w:pPr>
    </w:p>
    <w:p w:rsidR="00A970E4" w:rsidRPr="00FE14E1" w:rsidRDefault="00A970E4" w:rsidP="004B26E0">
      <w:pPr>
        <w:autoSpaceDE w:val="0"/>
        <w:autoSpaceDN w:val="0"/>
        <w:adjustRightInd w:val="0"/>
        <w:jc w:val="center"/>
        <w:rPr>
          <w:rFonts w:ascii="Arial" w:hAnsi="Arial" w:cs="Arial"/>
          <w:b/>
          <w:sz w:val="20"/>
          <w:szCs w:val="20"/>
          <w:lang w:eastAsia="en-US"/>
        </w:rPr>
      </w:pPr>
      <w:r w:rsidRPr="00FE14E1">
        <w:rPr>
          <w:rFonts w:ascii="Arial" w:hAnsi="Arial" w:cs="Arial"/>
          <w:b/>
          <w:sz w:val="20"/>
          <w:szCs w:val="20"/>
          <w:lang w:eastAsia="en-US"/>
        </w:rPr>
        <w:lastRenderedPageBreak/>
        <w:t>Postup pri podlimitných zákazkách</w:t>
      </w:r>
    </w:p>
    <w:p w:rsidR="00A970E4" w:rsidRPr="00FE14E1" w:rsidRDefault="00A970E4" w:rsidP="004B26E0">
      <w:pPr>
        <w:autoSpaceDE w:val="0"/>
        <w:autoSpaceDN w:val="0"/>
        <w:adjustRightInd w:val="0"/>
        <w:jc w:val="center"/>
        <w:rPr>
          <w:rFonts w:ascii="Arial" w:hAnsi="Arial" w:cs="Arial"/>
          <w:b/>
          <w:sz w:val="20"/>
          <w:szCs w:val="20"/>
          <w:lang w:eastAsia="en-US"/>
        </w:rPr>
      </w:pPr>
    </w:p>
    <w:p w:rsidR="00A970E4" w:rsidRPr="00FE14E1" w:rsidRDefault="00A970E4" w:rsidP="00A970E4">
      <w:pPr>
        <w:autoSpaceDE w:val="0"/>
        <w:autoSpaceDN w:val="0"/>
        <w:adjustRightInd w:val="0"/>
        <w:spacing w:line="276" w:lineRule="auto"/>
        <w:jc w:val="both"/>
        <w:rPr>
          <w:rFonts w:ascii="Arial" w:hAnsi="Arial" w:cs="Arial"/>
          <w:sz w:val="20"/>
          <w:szCs w:val="20"/>
        </w:rPr>
      </w:pPr>
      <w:r w:rsidRPr="00FE14E1">
        <w:rPr>
          <w:rFonts w:ascii="Arial" w:hAnsi="Arial" w:cs="Arial"/>
          <w:sz w:val="20"/>
          <w:szCs w:val="20"/>
        </w:rPr>
        <w:t xml:space="preserve">1. Pri podlimitných zákazkách verejný obstarávateľ </w:t>
      </w:r>
    </w:p>
    <w:p w:rsidR="00A970E4" w:rsidRPr="00FE14E1" w:rsidRDefault="00A970E4" w:rsidP="00A970E4">
      <w:pPr>
        <w:autoSpaceDE w:val="0"/>
        <w:autoSpaceDN w:val="0"/>
        <w:adjustRightInd w:val="0"/>
        <w:spacing w:line="276" w:lineRule="auto"/>
        <w:jc w:val="both"/>
        <w:rPr>
          <w:rFonts w:ascii="Arial" w:hAnsi="Arial" w:cs="Arial"/>
          <w:sz w:val="20"/>
          <w:szCs w:val="20"/>
        </w:rPr>
      </w:pPr>
      <w:r w:rsidRPr="00FE14E1">
        <w:rPr>
          <w:rFonts w:ascii="Arial" w:hAnsi="Arial" w:cs="Arial"/>
          <w:sz w:val="20"/>
          <w:szCs w:val="20"/>
        </w:rPr>
        <w:t xml:space="preserve">     a) postupuje podľa § 96 až § 99 zákona, (t.j. obstarávaním prostredníctvom elektronického </w:t>
      </w:r>
    </w:p>
    <w:p w:rsidR="00A970E4" w:rsidRPr="00FE14E1" w:rsidRDefault="00A970E4" w:rsidP="00A970E4">
      <w:pPr>
        <w:autoSpaceDE w:val="0"/>
        <w:autoSpaceDN w:val="0"/>
        <w:adjustRightInd w:val="0"/>
        <w:spacing w:line="276" w:lineRule="auto"/>
        <w:jc w:val="both"/>
        <w:rPr>
          <w:rFonts w:ascii="Arial" w:hAnsi="Arial" w:cs="Arial"/>
          <w:sz w:val="20"/>
          <w:szCs w:val="20"/>
        </w:rPr>
      </w:pPr>
      <w:r w:rsidRPr="00FE14E1">
        <w:rPr>
          <w:rFonts w:ascii="Arial" w:hAnsi="Arial" w:cs="Arial"/>
          <w:sz w:val="20"/>
          <w:szCs w:val="20"/>
        </w:rPr>
        <w:t xml:space="preserve">          trhoviska), ak ide o dodanie tovaru, uskutočnenie stavebných prác alebo poskytnutie </w:t>
      </w:r>
    </w:p>
    <w:p w:rsidR="00A970E4" w:rsidRPr="00FE14E1" w:rsidRDefault="00A970E4" w:rsidP="00A970E4">
      <w:pPr>
        <w:autoSpaceDE w:val="0"/>
        <w:autoSpaceDN w:val="0"/>
        <w:adjustRightInd w:val="0"/>
        <w:spacing w:line="276" w:lineRule="auto"/>
        <w:jc w:val="both"/>
        <w:rPr>
          <w:rFonts w:ascii="Arial" w:hAnsi="Arial" w:cs="Arial"/>
          <w:sz w:val="20"/>
          <w:szCs w:val="20"/>
        </w:rPr>
      </w:pPr>
      <w:r w:rsidRPr="00FE14E1">
        <w:rPr>
          <w:rFonts w:ascii="Arial" w:hAnsi="Arial" w:cs="Arial"/>
          <w:sz w:val="20"/>
          <w:szCs w:val="20"/>
        </w:rPr>
        <w:t xml:space="preserve">          služby bežne dostupných na trhu,</w:t>
      </w:r>
    </w:p>
    <w:p w:rsidR="00A970E4" w:rsidRPr="00FE14E1" w:rsidRDefault="00FE14E1" w:rsidP="00A970E4">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     </w:t>
      </w:r>
      <w:r w:rsidR="00A970E4" w:rsidRPr="00FE14E1">
        <w:rPr>
          <w:rFonts w:ascii="Arial" w:hAnsi="Arial" w:cs="Arial"/>
          <w:sz w:val="20"/>
          <w:szCs w:val="20"/>
        </w:rPr>
        <w:t xml:space="preserve"> b) postupuje podľa § 100 až § 102 zákona, ak ide o iné tovary, stavebné práce alebo služby, </w:t>
      </w:r>
    </w:p>
    <w:p w:rsidR="00A970E4" w:rsidRPr="00FE14E1" w:rsidRDefault="00A970E4" w:rsidP="00A970E4">
      <w:pPr>
        <w:autoSpaceDE w:val="0"/>
        <w:autoSpaceDN w:val="0"/>
        <w:adjustRightInd w:val="0"/>
        <w:spacing w:line="276" w:lineRule="auto"/>
        <w:jc w:val="both"/>
        <w:rPr>
          <w:rFonts w:ascii="Arial" w:hAnsi="Arial" w:cs="Arial"/>
          <w:sz w:val="20"/>
          <w:szCs w:val="20"/>
        </w:rPr>
      </w:pPr>
      <w:r w:rsidRPr="00FE14E1">
        <w:rPr>
          <w:rFonts w:ascii="Arial" w:hAnsi="Arial" w:cs="Arial"/>
          <w:sz w:val="20"/>
          <w:szCs w:val="20"/>
        </w:rPr>
        <w:t xml:space="preserve">     </w:t>
      </w:r>
      <w:r w:rsidR="00FE14E1">
        <w:rPr>
          <w:rFonts w:ascii="Arial" w:hAnsi="Arial" w:cs="Arial"/>
          <w:sz w:val="20"/>
          <w:szCs w:val="20"/>
        </w:rPr>
        <w:t xml:space="preserve">   </w:t>
      </w:r>
      <w:r w:rsidRPr="00FE14E1">
        <w:rPr>
          <w:rFonts w:ascii="Arial" w:hAnsi="Arial" w:cs="Arial"/>
          <w:sz w:val="20"/>
          <w:szCs w:val="20"/>
        </w:rPr>
        <w:t xml:space="preserve">  než podľa pís. a) </w:t>
      </w:r>
    </w:p>
    <w:p w:rsidR="00A970E4" w:rsidRPr="00FE14E1" w:rsidRDefault="00A970E4" w:rsidP="00A970E4">
      <w:pPr>
        <w:autoSpaceDE w:val="0"/>
        <w:autoSpaceDN w:val="0"/>
        <w:adjustRightInd w:val="0"/>
        <w:spacing w:line="276" w:lineRule="auto"/>
        <w:jc w:val="both"/>
        <w:rPr>
          <w:rFonts w:ascii="Arial" w:hAnsi="Arial" w:cs="Arial"/>
          <w:sz w:val="20"/>
          <w:szCs w:val="20"/>
        </w:rPr>
      </w:pPr>
      <w:r w:rsidRPr="00FE14E1">
        <w:rPr>
          <w:rFonts w:ascii="Arial" w:hAnsi="Arial" w:cs="Arial"/>
          <w:sz w:val="20"/>
          <w:szCs w:val="20"/>
        </w:rPr>
        <w:t xml:space="preserve">2.  Pri použití postupu podľa bodu 1 pís. a) nie je možné uzatvoriť rámcovú dohodu a zadať </w:t>
      </w:r>
    </w:p>
    <w:p w:rsidR="00A970E4" w:rsidRPr="00FE14E1" w:rsidRDefault="00A970E4" w:rsidP="00A970E4">
      <w:pPr>
        <w:autoSpaceDE w:val="0"/>
        <w:autoSpaceDN w:val="0"/>
        <w:adjustRightInd w:val="0"/>
        <w:spacing w:line="276" w:lineRule="auto"/>
        <w:jc w:val="both"/>
        <w:rPr>
          <w:rFonts w:ascii="Arial" w:hAnsi="Arial" w:cs="Arial"/>
          <w:sz w:val="20"/>
          <w:szCs w:val="20"/>
        </w:rPr>
      </w:pPr>
      <w:r w:rsidRPr="00FE14E1">
        <w:rPr>
          <w:rFonts w:ascii="Arial" w:hAnsi="Arial" w:cs="Arial"/>
          <w:sz w:val="20"/>
          <w:szCs w:val="20"/>
        </w:rPr>
        <w:t xml:space="preserve">      koncesiu. </w:t>
      </w:r>
    </w:p>
    <w:p w:rsidR="00A970E4" w:rsidRPr="00FE14E1" w:rsidRDefault="00A970E4" w:rsidP="00A970E4">
      <w:pPr>
        <w:autoSpaceDE w:val="0"/>
        <w:autoSpaceDN w:val="0"/>
        <w:adjustRightInd w:val="0"/>
        <w:spacing w:line="276" w:lineRule="auto"/>
        <w:jc w:val="both"/>
        <w:rPr>
          <w:rFonts w:ascii="Arial" w:hAnsi="Arial" w:cs="Arial"/>
          <w:sz w:val="20"/>
          <w:szCs w:val="20"/>
        </w:rPr>
      </w:pPr>
      <w:r w:rsidRPr="00FE14E1">
        <w:rPr>
          <w:rFonts w:ascii="Arial" w:hAnsi="Arial" w:cs="Arial"/>
          <w:sz w:val="20"/>
          <w:szCs w:val="20"/>
        </w:rPr>
        <w:t>3.</w:t>
      </w:r>
      <w:r w:rsidR="008F5BB7">
        <w:rPr>
          <w:rFonts w:ascii="Arial" w:hAnsi="Arial" w:cs="Arial"/>
          <w:sz w:val="20"/>
          <w:szCs w:val="20"/>
        </w:rPr>
        <w:t xml:space="preserve"> </w:t>
      </w:r>
      <w:r w:rsidRPr="00FE14E1">
        <w:rPr>
          <w:rFonts w:ascii="Arial" w:hAnsi="Arial" w:cs="Arial"/>
          <w:sz w:val="20"/>
          <w:szCs w:val="20"/>
        </w:rPr>
        <w:t xml:space="preserve"> </w:t>
      </w:r>
      <w:r w:rsidR="00FE14E1">
        <w:rPr>
          <w:rFonts w:ascii="Arial" w:hAnsi="Arial" w:cs="Arial"/>
          <w:sz w:val="20"/>
          <w:szCs w:val="20"/>
        </w:rPr>
        <w:t xml:space="preserve"> </w:t>
      </w:r>
      <w:r w:rsidRPr="00FE14E1">
        <w:rPr>
          <w:rFonts w:ascii="Arial" w:hAnsi="Arial" w:cs="Arial"/>
          <w:sz w:val="20"/>
          <w:szCs w:val="20"/>
        </w:rPr>
        <w:t xml:space="preserve">Pri zákazke podľa § 91 ods.1 pís. a) zákona sa nevyžaduje písomná forma zmluvy okrem </w:t>
      </w:r>
    </w:p>
    <w:p w:rsidR="00A970E4" w:rsidRPr="00FE14E1" w:rsidRDefault="00A970E4" w:rsidP="00A970E4">
      <w:pPr>
        <w:autoSpaceDE w:val="0"/>
        <w:autoSpaceDN w:val="0"/>
        <w:adjustRightInd w:val="0"/>
        <w:spacing w:line="276" w:lineRule="auto"/>
        <w:jc w:val="both"/>
        <w:rPr>
          <w:rFonts w:ascii="Arial" w:hAnsi="Arial" w:cs="Arial"/>
          <w:sz w:val="20"/>
          <w:szCs w:val="20"/>
        </w:rPr>
      </w:pPr>
      <w:r w:rsidRPr="00FE14E1">
        <w:rPr>
          <w:rFonts w:ascii="Arial" w:hAnsi="Arial" w:cs="Arial"/>
          <w:sz w:val="20"/>
          <w:szCs w:val="20"/>
        </w:rPr>
        <w:t xml:space="preserve">    </w:t>
      </w:r>
      <w:r w:rsidR="008F5BB7">
        <w:rPr>
          <w:rFonts w:ascii="Arial" w:hAnsi="Arial" w:cs="Arial"/>
          <w:sz w:val="20"/>
          <w:szCs w:val="20"/>
        </w:rPr>
        <w:t xml:space="preserve"> </w:t>
      </w:r>
      <w:r w:rsidRPr="00FE14E1">
        <w:rPr>
          <w:rFonts w:ascii="Arial" w:hAnsi="Arial" w:cs="Arial"/>
          <w:sz w:val="20"/>
          <w:szCs w:val="20"/>
        </w:rPr>
        <w:t xml:space="preserve"> prípadov, v ktorých to vyžaduje zákon. </w:t>
      </w:r>
      <w:r w:rsidR="008F5BB7">
        <w:rPr>
          <w:rFonts w:ascii="Arial" w:hAnsi="Arial" w:cs="Arial"/>
          <w:sz w:val="20"/>
          <w:szCs w:val="20"/>
        </w:rPr>
        <w:t>a v</w:t>
      </w:r>
      <w:r w:rsidRPr="00FE14E1">
        <w:rPr>
          <w:rFonts w:ascii="Arial" w:hAnsi="Arial" w:cs="Arial"/>
          <w:sz w:val="20"/>
          <w:szCs w:val="20"/>
        </w:rPr>
        <w:t xml:space="preserve">ýsledok verejného obstarávania sa neposiela úradu. </w:t>
      </w:r>
    </w:p>
    <w:p w:rsidR="00A970E4" w:rsidRDefault="00A970E4" w:rsidP="00A970E4">
      <w:pPr>
        <w:autoSpaceDE w:val="0"/>
        <w:autoSpaceDN w:val="0"/>
        <w:adjustRightInd w:val="0"/>
        <w:spacing w:line="276" w:lineRule="auto"/>
        <w:jc w:val="both"/>
      </w:pPr>
    </w:p>
    <w:p w:rsidR="00A970E4" w:rsidRDefault="00A970E4" w:rsidP="00A970E4">
      <w:pPr>
        <w:autoSpaceDE w:val="0"/>
        <w:autoSpaceDN w:val="0"/>
        <w:adjustRightInd w:val="0"/>
        <w:spacing w:line="276" w:lineRule="auto"/>
        <w:jc w:val="both"/>
      </w:pPr>
    </w:p>
    <w:p w:rsidR="00A970E4" w:rsidRDefault="00A970E4" w:rsidP="00A970E4">
      <w:pPr>
        <w:autoSpaceDE w:val="0"/>
        <w:autoSpaceDN w:val="0"/>
        <w:adjustRightInd w:val="0"/>
        <w:spacing w:line="276" w:lineRule="auto"/>
        <w:jc w:val="both"/>
      </w:pPr>
      <w:r w:rsidRPr="00A970E4">
        <w:rPr>
          <w:b/>
          <w:u w:val="single"/>
        </w:rPr>
        <w:t>1. Podlimitné zákazky s využitím elektronického trhoviska</w:t>
      </w:r>
      <w:r>
        <w:t xml:space="preserve">. </w:t>
      </w:r>
    </w:p>
    <w:p w:rsidR="00B62086" w:rsidRDefault="00B62086" w:rsidP="00B62086">
      <w:pPr>
        <w:autoSpaceDE w:val="0"/>
        <w:autoSpaceDN w:val="0"/>
        <w:adjustRightInd w:val="0"/>
        <w:spacing w:line="276" w:lineRule="auto"/>
        <w:jc w:val="both"/>
        <w:rPr>
          <w:rFonts w:ascii="Arial" w:hAnsi="Arial" w:cs="Arial"/>
          <w:sz w:val="20"/>
          <w:szCs w:val="20"/>
        </w:rPr>
      </w:pPr>
    </w:p>
    <w:p w:rsidR="00B62086" w:rsidRDefault="00B62086" w:rsidP="00B62086">
      <w:pPr>
        <w:autoSpaceDE w:val="0"/>
        <w:autoSpaceDN w:val="0"/>
        <w:adjustRightInd w:val="0"/>
        <w:spacing w:line="276" w:lineRule="auto"/>
        <w:jc w:val="both"/>
        <w:rPr>
          <w:rFonts w:ascii="Arial" w:hAnsi="Arial" w:cs="Arial"/>
          <w:sz w:val="20"/>
          <w:szCs w:val="20"/>
        </w:rPr>
      </w:pPr>
      <w:r>
        <w:rPr>
          <w:rFonts w:ascii="Arial" w:hAnsi="Arial" w:cs="Arial"/>
          <w:sz w:val="20"/>
          <w:szCs w:val="20"/>
        </w:rPr>
        <w:t>1) Rozsah činnosti</w:t>
      </w:r>
      <w:r w:rsidRPr="00FE14E1">
        <w:rPr>
          <w:rFonts w:ascii="Arial" w:hAnsi="Arial" w:cs="Arial"/>
          <w:sz w:val="20"/>
          <w:szCs w:val="20"/>
        </w:rPr>
        <w:t xml:space="preserve"> poskytovaných týmto elektronickým kontraktačným systémom je popísaný v </w:t>
      </w:r>
      <w:r>
        <w:rPr>
          <w:rFonts w:ascii="Arial" w:hAnsi="Arial" w:cs="Arial"/>
          <w:sz w:val="20"/>
          <w:szCs w:val="20"/>
        </w:rPr>
        <w:t xml:space="preserve">§ 9c , </w:t>
      </w:r>
    </w:p>
    <w:p w:rsidR="00B62086" w:rsidRDefault="00B62086" w:rsidP="00B62086">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    § 9d, a postupy sú zverejnené v </w:t>
      </w:r>
      <w:r w:rsidRPr="00FE14E1">
        <w:rPr>
          <w:rFonts w:ascii="Arial" w:hAnsi="Arial" w:cs="Arial"/>
          <w:sz w:val="20"/>
          <w:szCs w:val="20"/>
        </w:rPr>
        <w:t>§ 9</w:t>
      </w:r>
      <w:r>
        <w:rPr>
          <w:rFonts w:ascii="Arial" w:hAnsi="Arial" w:cs="Arial"/>
          <w:sz w:val="20"/>
          <w:szCs w:val="20"/>
        </w:rPr>
        <w:t>6</w:t>
      </w:r>
      <w:r w:rsidRPr="00FE14E1">
        <w:rPr>
          <w:rFonts w:ascii="Arial" w:hAnsi="Arial" w:cs="Arial"/>
          <w:sz w:val="20"/>
          <w:szCs w:val="20"/>
        </w:rPr>
        <w:t xml:space="preserve"> až </w:t>
      </w:r>
      <w:r>
        <w:rPr>
          <w:rFonts w:ascii="Arial" w:hAnsi="Arial" w:cs="Arial"/>
          <w:sz w:val="20"/>
          <w:szCs w:val="20"/>
        </w:rPr>
        <w:t xml:space="preserve"> § 99</w:t>
      </w:r>
      <w:r w:rsidRPr="00FE14E1">
        <w:rPr>
          <w:rFonts w:ascii="Arial" w:hAnsi="Arial" w:cs="Arial"/>
          <w:sz w:val="20"/>
          <w:szCs w:val="20"/>
        </w:rPr>
        <w:t xml:space="preserve"> zákona</w:t>
      </w:r>
    </w:p>
    <w:p w:rsidR="00A970E4" w:rsidRPr="00FE14E1" w:rsidRDefault="00B62086" w:rsidP="00FE14E1">
      <w:pPr>
        <w:autoSpaceDE w:val="0"/>
        <w:autoSpaceDN w:val="0"/>
        <w:adjustRightInd w:val="0"/>
        <w:spacing w:line="276" w:lineRule="auto"/>
        <w:jc w:val="both"/>
        <w:rPr>
          <w:rFonts w:ascii="Arial" w:hAnsi="Arial" w:cs="Arial"/>
          <w:sz w:val="20"/>
          <w:szCs w:val="20"/>
        </w:rPr>
      </w:pPr>
      <w:r>
        <w:rPr>
          <w:rFonts w:ascii="Arial" w:hAnsi="Arial" w:cs="Arial"/>
          <w:sz w:val="20"/>
          <w:szCs w:val="20"/>
        </w:rPr>
        <w:t>2</w:t>
      </w:r>
      <w:r w:rsidR="00A970E4" w:rsidRPr="00FE14E1">
        <w:rPr>
          <w:rFonts w:ascii="Arial" w:hAnsi="Arial" w:cs="Arial"/>
          <w:sz w:val="20"/>
          <w:szCs w:val="20"/>
        </w:rPr>
        <w:t xml:space="preserve">) Elektronické trhovisko je informačný systém verejnej správy, ktorý slúži na zabezpečenie </w:t>
      </w:r>
    </w:p>
    <w:p w:rsidR="00A970E4" w:rsidRPr="00FE14E1" w:rsidRDefault="00A970E4" w:rsidP="00FE14E1">
      <w:pPr>
        <w:autoSpaceDE w:val="0"/>
        <w:autoSpaceDN w:val="0"/>
        <w:adjustRightInd w:val="0"/>
        <w:spacing w:line="276" w:lineRule="auto"/>
        <w:jc w:val="both"/>
        <w:rPr>
          <w:rFonts w:ascii="Arial" w:hAnsi="Arial" w:cs="Arial"/>
          <w:sz w:val="20"/>
          <w:szCs w:val="20"/>
        </w:rPr>
      </w:pPr>
      <w:r w:rsidRPr="00FE14E1">
        <w:rPr>
          <w:rFonts w:ascii="Arial" w:hAnsi="Arial" w:cs="Arial"/>
          <w:sz w:val="20"/>
          <w:szCs w:val="20"/>
        </w:rPr>
        <w:t xml:space="preserve">     ponuky a nákupu tovarov, stavebných prác alebo služieb, bežne dostupných na trhu, ako aj </w:t>
      </w:r>
    </w:p>
    <w:p w:rsidR="00FE14E1" w:rsidRPr="00FE14E1" w:rsidRDefault="00A970E4" w:rsidP="00FE14E1">
      <w:pPr>
        <w:spacing w:line="276" w:lineRule="auto"/>
        <w:jc w:val="both"/>
        <w:rPr>
          <w:rFonts w:ascii="Arial" w:hAnsi="Arial" w:cs="Arial"/>
          <w:sz w:val="20"/>
          <w:szCs w:val="20"/>
          <w:lang w:eastAsia="en-US"/>
        </w:rPr>
      </w:pPr>
      <w:r w:rsidRPr="00FE14E1">
        <w:rPr>
          <w:rFonts w:ascii="Arial" w:hAnsi="Arial" w:cs="Arial"/>
          <w:sz w:val="20"/>
          <w:szCs w:val="20"/>
        </w:rPr>
        <w:t xml:space="preserve">     na zabezpečenie s tým súvisiacich činností.</w:t>
      </w:r>
      <w:r w:rsidR="00FE14E1" w:rsidRPr="00FE14E1">
        <w:rPr>
          <w:rFonts w:ascii="Arial" w:hAnsi="Arial" w:cs="Arial"/>
          <w:sz w:val="20"/>
          <w:szCs w:val="20"/>
          <w:lang w:eastAsia="en-US"/>
        </w:rPr>
        <w:t xml:space="preserve"> Správcom elektronického trhoviska </w:t>
      </w:r>
    </w:p>
    <w:p w:rsidR="00A970E4" w:rsidRDefault="00FE14E1" w:rsidP="00B62086">
      <w:pPr>
        <w:spacing w:line="276" w:lineRule="auto"/>
        <w:jc w:val="both"/>
        <w:rPr>
          <w:rFonts w:ascii="Arial" w:hAnsi="Arial" w:cs="Arial"/>
          <w:sz w:val="20"/>
          <w:szCs w:val="20"/>
          <w:lang w:eastAsia="en-US"/>
        </w:rPr>
      </w:pPr>
      <w:r w:rsidRPr="00FE14E1">
        <w:rPr>
          <w:rFonts w:ascii="Arial" w:hAnsi="Arial" w:cs="Arial"/>
          <w:sz w:val="20"/>
          <w:szCs w:val="20"/>
          <w:lang w:eastAsia="en-US"/>
        </w:rPr>
        <w:t xml:space="preserve">     je Ministerstvo vnútra Slovenskej republiky</w:t>
      </w:r>
      <w:r>
        <w:rPr>
          <w:rFonts w:ascii="Arial" w:hAnsi="Arial" w:cs="Arial"/>
          <w:sz w:val="20"/>
          <w:szCs w:val="20"/>
          <w:lang w:eastAsia="en-US"/>
        </w:rPr>
        <w:t>.</w:t>
      </w:r>
      <w:r w:rsidR="00A970E4" w:rsidRPr="00FE14E1">
        <w:rPr>
          <w:rFonts w:ascii="Arial" w:hAnsi="Arial" w:cs="Arial"/>
          <w:sz w:val="20"/>
          <w:szCs w:val="20"/>
        </w:rPr>
        <w:t xml:space="preserve"> </w:t>
      </w:r>
    </w:p>
    <w:p w:rsidR="003B5FAB" w:rsidRDefault="003B5FAB" w:rsidP="003B5FAB">
      <w:pPr>
        <w:jc w:val="both"/>
        <w:rPr>
          <w:rFonts w:ascii="Arial" w:eastAsia="Times New Roman" w:hAnsi="Arial" w:cs="Arial"/>
          <w:sz w:val="20"/>
          <w:szCs w:val="20"/>
        </w:rPr>
      </w:pPr>
      <w:r>
        <w:rPr>
          <w:rFonts w:ascii="Arial" w:hAnsi="Arial" w:cs="Arial"/>
          <w:sz w:val="20"/>
          <w:szCs w:val="20"/>
        </w:rPr>
        <w:t xml:space="preserve">3) </w:t>
      </w:r>
      <w:r w:rsidRPr="002F6928">
        <w:rPr>
          <w:rFonts w:ascii="Arial" w:eastAsia="Times New Roman" w:hAnsi="Arial" w:cs="Arial"/>
          <w:sz w:val="20"/>
          <w:szCs w:val="20"/>
        </w:rPr>
        <w:t>Obecný úrad je povinný používa</w:t>
      </w:r>
      <w:r>
        <w:rPr>
          <w:rFonts w:ascii="Arial" w:eastAsia="Times New Roman" w:hAnsi="Arial" w:cs="Arial"/>
          <w:sz w:val="20"/>
          <w:szCs w:val="20"/>
        </w:rPr>
        <w:t>ť postupy podľa § 91 ods. 1 zákona t.j. Elektronické trhovisko</w:t>
      </w:r>
      <w:r w:rsidRPr="002F6928">
        <w:rPr>
          <w:rFonts w:ascii="Arial" w:eastAsia="Times New Roman" w:hAnsi="Arial" w:cs="Arial"/>
          <w:sz w:val="20"/>
          <w:szCs w:val="20"/>
        </w:rPr>
        <w:t xml:space="preserve"> </w:t>
      </w:r>
    </w:p>
    <w:p w:rsidR="003B5FAB" w:rsidRDefault="003B5FAB" w:rsidP="003B5FAB">
      <w:pPr>
        <w:jc w:val="both"/>
        <w:rPr>
          <w:rFonts w:ascii="Arial" w:eastAsia="Times New Roman" w:hAnsi="Arial" w:cs="Arial"/>
          <w:b/>
          <w:sz w:val="20"/>
          <w:szCs w:val="20"/>
        </w:rPr>
      </w:pPr>
      <w:r>
        <w:rPr>
          <w:rFonts w:ascii="Arial" w:eastAsia="Times New Roman" w:hAnsi="Arial" w:cs="Arial"/>
          <w:sz w:val="20"/>
          <w:szCs w:val="20"/>
        </w:rPr>
        <w:t xml:space="preserve">   </w:t>
      </w:r>
      <w:r w:rsidRPr="002F6928">
        <w:rPr>
          <w:rFonts w:ascii="Arial" w:eastAsia="Times New Roman" w:hAnsi="Arial" w:cs="Arial"/>
          <w:sz w:val="20"/>
          <w:szCs w:val="20"/>
        </w:rPr>
        <w:t xml:space="preserve"> pri zákazkách</w:t>
      </w:r>
      <w:r>
        <w:rPr>
          <w:rFonts w:ascii="Arial" w:eastAsia="Times New Roman" w:hAnsi="Arial" w:cs="Arial"/>
          <w:sz w:val="20"/>
          <w:szCs w:val="20"/>
        </w:rPr>
        <w:t xml:space="preserve"> </w:t>
      </w:r>
      <w:r w:rsidRPr="00096039">
        <w:rPr>
          <w:rFonts w:ascii="Arial" w:hAnsi="Arial" w:cs="Arial"/>
          <w:sz w:val="20"/>
          <w:szCs w:val="20"/>
        </w:rPr>
        <w:t>(tovary</w:t>
      </w:r>
      <w:r>
        <w:rPr>
          <w:rFonts w:ascii="Arial" w:hAnsi="Arial" w:cs="Arial"/>
          <w:sz w:val="20"/>
          <w:szCs w:val="20"/>
        </w:rPr>
        <w:t xml:space="preserve"> okrem potravín </w:t>
      </w:r>
      <w:r w:rsidRPr="00096039">
        <w:rPr>
          <w:rFonts w:ascii="Arial" w:hAnsi="Arial" w:cs="Arial"/>
          <w:sz w:val="20"/>
          <w:szCs w:val="20"/>
        </w:rPr>
        <w:t xml:space="preserve">, stavebné práce alebo služby) </w:t>
      </w:r>
      <w:r>
        <w:rPr>
          <w:rFonts w:ascii="Arial" w:eastAsia="Times New Roman" w:hAnsi="Arial" w:cs="Arial"/>
          <w:sz w:val="20"/>
          <w:szCs w:val="20"/>
        </w:rPr>
        <w:t xml:space="preserve"> </w:t>
      </w:r>
      <w:r w:rsidRPr="002F6928">
        <w:rPr>
          <w:rFonts w:ascii="Arial" w:eastAsia="Times New Roman" w:hAnsi="Arial" w:cs="Arial"/>
          <w:sz w:val="20"/>
          <w:szCs w:val="20"/>
        </w:rPr>
        <w:t>, ktoré sú</w:t>
      </w:r>
      <w:r>
        <w:rPr>
          <w:rFonts w:ascii="Arial" w:eastAsia="Times New Roman" w:hAnsi="Arial" w:cs="Arial"/>
          <w:sz w:val="20"/>
          <w:szCs w:val="20"/>
        </w:rPr>
        <w:t xml:space="preserve"> </w:t>
      </w:r>
      <w:r w:rsidRPr="002F6928">
        <w:rPr>
          <w:rFonts w:ascii="Arial" w:eastAsia="Times New Roman" w:hAnsi="Arial" w:cs="Arial"/>
          <w:b/>
          <w:sz w:val="20"/>
          <w:szCs w:val="20"/>
        </w:rPr>
        <w:t xml:space="preserve">bežné dostupné  </w:t>
      </w:r>
    </w:p>
    <w:p w:rsidR="003B5FAB" w:rsidRDefault="003B5FAB" w:rsidP="003B5FAB">
      <w:pPr>
        <w:jc w:val="both"/>
        <w:rPr>
          <w:rFonts w:ascii="Arial" w:hAnsi="Arial" w:cs="Arial"/>
          <w:sz w:val="20"/>
          <w:szCs w:val="20"/>
        </w:rPr>
      </w:pPr>
      <w:r>
        <w:rPr>
          <w:rFonts w:ascii="Arial" w:eastAsia="Times New Roman" w:hAnsi="Arial" w:cs="Arial"/>
          <w:b/>
          <w:sz w:val="20"/>
          <w:szCs w:val="20"/>
        </w:rPr>
        <w:t xml:space="preserve">    </w:t>
      </w:r>
      <w:r w:rsidRPr="002F6928">
        <w:rPr>
          <w:rFonts w:ascii="Arial" w:eastAsia="Times New Roman" w:hAnsi="Arial" w:cs="Arial"/>
          <w:b/>
          <w:sz w:val="20"/>
          <w:szCs w:val="20"/>
        </w:rPr>
        <w:t>zákazky na trhu</w:t>
      </w:r>
      <w:r w:rsidRPr="002F6928">
        <w:rPr>
          <w:rFonts w:ascii="Arial" w:eastAsia="Times New Roman" w:hAnsi="Arial" w:cs="Arial"/>
          <w:sz w:val="20"/>
          <w:szCs w:val="20"/>
        </w:rPr>
        <w:t xml:space="preserve"> a </w:t>
      </w:r>
      <w:r w:rsidRPr="002F6928">
        <w:rPr>
          <w:rFonts w:ascii="Arial" w:eastAsia="Times New Roman" w:hAnsi="Arial" w:cs="Arial"/>
          <w:b/>
          <w:sz w:val="20"/>
          <w:szCs w:val="20"/>
        </w:rPr>
        <w:t xml:space="preserve"> </w:t>
      </w:r>
      <w:r w:rsidRPr="002F6928">
        <w:rPr>
          <w:rFonts w:ascii="Arial" w:eastAsia="Times New Roman" w:hAnsi="Arial" w:cs="Arial"/>
          <w:sz w:val="20"/>
          <w:szCs w:val="20"/>
        </w:rPr>
        <w:t>ktorých predpokladaná hodnota</w:t>
      </w:r>
      <w:r w:rsidRPr="002F6928">
        <w:rPr>
          <w:rFonts w:ascii="Arial" w:hAnsi="Arial" w:cs="Arial"/>
          <w:sz w:val="20"/>
          <w:szCs w:val="20"/>
        </w:rPr>
        <w:t xml:space="preserve"> </w:t>
      </w:r>
      <w:r w:rsidRPr="00096039">
        <w:rPr>
          <w:rFonts w:ascii="Arial" w:hAnsi="Arial" w:cs="Arial"/>
          <w:sz w:val="20"/>
          <w:szCs w:val="20"/>
        </w:rPr>
        <w:t xml:space="preserve">je v priebehu kalendárneho roka alebo počas </w:t>
      </w:r>
    </w:p>
    <w:p w:rsidR="003B5FAB" w:rsidRPr="005053CB" w:rsidRDefault="003B5FAB" w:rsidP="003B5FAB">
      <w:pPr>
        <w:jc w:val="both"/>
        <w:rPr>
          <w:rFonts w:ascii="Arial" w:eastAsia="Times New Roman" w:hAnsi="Arial" w:cs="Arial"/>
          <w:sz w:val="20"/>
          <w:szCs w:val="20"/>
        </w:rPr>
      </w:pPr>
      <w:r>
        <w:rPr>
          <w:rFonts w:ascii="Arial" w:hAnsi="Arial" w:cs="Arial"/>
          <w:sz w:val="20"/>
          <w:szCs w:val="20"/>
        </w:rPr>
        <w:t xml:space="preserve">    </w:t>
      </w:r>
      <w:r w:rsidRPr="00096039">
        <w:rPr>
          <w:rFonts w:ascii="Arial" w:hAnsi="Arial" w:cs="Arial"/>
          <w:sz w:val="20"/>
          <w:szCs w:val="20"/>
        </w:rPr>
        <w:t xml:space="preserve">platnosti zmluvy, ak sa zmluva uzatvára na dlhšie obdobie ako jeden kalendárny </w:t>
      </w:r>
    </w:p>
    <w:p w:rsidR="003B5FAB" w:rsidRDefault="003B5FAB" w:rsidP="003B5FAB">
      <w:pPr>
        <w:jc w:val="both"/>
        <w:rPr>
          <w:rFonts w:ascii="Arial" w:eastAsia="Times New Roman" w:hAnsi="Arial" w:cs="Arial"/>
          <w:sz w:val="20"/>
          <w:szCs w:val="20"/>
        </w:rPr>
      </w:pPr>
      <w:r>
        <w:rPr>
          <w:rFonts w:ascii="Arial" w:hAnsi="Arial" w:cs="Arial"/>
          <w:sz w:val="20"/>
          <w:szCs w:val="20"/>
        </w:rPr>
        <w:t xml:space="preserve">    </w:t>
      </w:r>
      <w:r w:rsidRPr="00096039">
        <w:rPr>
          <w:rFonts w:ascii="Arial" w:hAnsi="Arial" w:cs="Arial"/>
          <w:sz w:val="20"/>
          <w:szCs w:val="20"/>
        </w:rPr>
        <w:t>rok nižšia ako</w:t>
      </w:r>
      <w:r>
        <w:rPr>
          <w:rFonts w:ascii="Arial" w:hAnsi="Arial" w:cs="Arial"/>
          <w:sz w:val="20"/>
          <w:szCs w:val="20"/>
        </w:rPr>
        <w:t xml:space="preserve"> finančný limit podľa § 4 ods. 2 zákona a vyššia ako</w:t>
      </w:r>
    </w:p>
    <w:p w:rsidR="003B5FAB" w:rsidRDefault="003B5FAB" w:rsidP="003B5FAB">
      <w:pPr>
        <w:jc w:val="both"/>
        <w:rPr>
          <w:rFonts w:ascii="Arial" w:eastAsia="Times New Roman" w:hAnsi="Arial" w:cs="Arial"/>
          <w:sz w:val="20"/>
          <w:szCs w:val="20"/>
        </w:rPr>
      </w:pPr>
      <w:r>
        <w:rPr>
          <w:rFonts w:ascii="Arial" w:eastAsia="Times New Roman" w:hAnsi="Arial" w:cs="Arial"/>
          <w:sz w:val="20"/>
          <w:szCs w:val="20"/>
        </w:rPr>
        <w:t xml:space="preserve">     a) </w:t>
      </w:r>
      <w:r w:rsidRPr="002F6928">
        <w:rPr>
          <w:rFonts w:ascii="Arial" w:eastAsia="Times New Roman" w:hAnsi="Arial" w:cs="Arial"/>
          <w:sz w:val="20"/>
          <w:szCs w:val="20"/>
        </w:rPr>
        <w:t xml:space="preserve"> </w:t>
      </w:r>
      <w:r>
        <w:rPr>
          <w:rFonts w:ascii="Arial" w:eastAsia="Times New Roman" w:hAnsi="Arial" w:cs="Arial"/>
          <w:sz w:val="20"/>
          <w:szCs w:val="20"/>
        </w:rPr>
        <w:t xml:space="preserve">  </w:t>
      </w:r>
      <w:r w:rsidRPr="002F6928">
        <w:rPr>
          <w:rFonts w:ascii="Arial" w:eastAsia="Times New Roman" w:hAnsi="Arial" w:cs="Arial"/>
          <w:sz w:val="20"/>
          <w:szCs w:val="20"/>
        </w:rPr>
        <w:t>5</w:t>
      </w:r>
      <w:r>
        <w:rPr>
          <w:rFonts w:ascii="Arial" w:eastAsia="Times New Roman" w:hAnsi="Arial" w:cs="Arial"/>
          <w:sz w:val="20"/>
          <w:szCs w:val="20"/>
        </w:rPr>
        <w:t xml:space="preserve"> </w:t>
      </w:r>
      <w:r w:rsidRPr="002F6928">
        <w:rPr>
          <w:rFonts w:ascii="Arial" w:eastAsia="Times New Roman" w:hAnsi="Arial" w:cs="Arial"/>
          <w:sz w:val="20"/>
          <w:szCs w:val="20"/>
        </w:rPr>
        <w:t>000  Eur</w:t>
      </w:r>
      <w:r>
        <w:rPr>
          <w:rFonts w:ascii="Arial" w:eastAsia="Times New Roman" w:hAnsi="Arial" w:cs="Arial"/>
          <w:sz w:val="20"/>
          <w:szCs w:val="20"/>
        </w:rPr>
        <w:t xml:space="preserve">  bez DPH pri tovare okrem potravín , stavených prácach a službách</w:t>
      </w:r>
    </w:p>
    <w:p w:rsidR="003B5FAB" w:rsidRPr="00067319" w:rsidRDefault="003B5FAB" w:rsidP="00067319">
      <w:pPr>
        <w:jc w:val="both"/>
        <w:rPr>
          <w:rFonts w:ascii="Arial" w:eastAsia="Times New Roman" w:hAnsi="Arial" w:cs="Arial"/>
          <w:sz w:val="20"/>
          <w:szCs w:val="20"/>
        </w:rPr>
      </w:pPr>
      <w:r>
        <w:rPr>
          <w:rFonts w:ascii="Arial" w:eastAsia="Times New Roman" w:hAnsi="Arial" w:cs="Arial"/>
          <w:sz w:val="20"/>
          <w:szCs w:val="20"/>
        </w:rPr>
        <w:t xml:space="preserve">     b)   </w:t>
      </w:r>
      <w:r w:rsidRPr="002F6928">
        <w:rPr>
          <w:rFonts w:ascii="Arial" w:eastAsia="Times New Roman" w:hAnsi="Arial" w:cs="Arial"/>
          <w:sz w:val="20"/>
          <w:szCs w:val="20"/>
        </w:rPr>
        <w:t xml:space="preserve">40.000 Eur </w:t>
      </w:r>
      <w:r>
        <w:rPr>
          <w:rFonts w:ascii="Arial" w:eastAsia="Times New Roman" w:hAnsi="Arial" w:cs="Arial"/>
          <w:sz w:val="20"/>
          <w:szCs w:val="20"/>
        </w:rPr>
        <w:t xml:space="preserve">bez DPH </w:t>
      </w:r>
      <w:r w:rsidRPr="002F6928">
        <w:rPr>
          <w:rFonts w:ascii="Arial" w:eastAsia="Times New Roman" w:hAnsi="Arial" w:cs="Arial"/>
          <w:sz w:val="20"/>
          <w:szCs w:val="20"/>
        </w:rPr>
        <w:t>/potraviny/.</w:t>
      </w:r>
    </w:p>
    <w:p w:rsidR="00067319" w:rsidRDefault="00067319" w:rsidP="00067319">
      <w:pPr>
        <w:rPr>
          <w:rFonts w:ascii="Arial" w:hAnsi="Arial" w:cs="Arial"/>
          <w:sz w:val="20"/>
          <w:szCs w:val="20"/>
        </w:rPr>
      </w:pPr>
      <w:r>
        <w:rPr>
          <w:rFonts w:ascii="Arial" w:hAnsi="Arial" w:cs="Arial"/>
          <w:sz w:val="20"/>
          <w:szCs w:val="20"/>
          <w:lang w:eastAsia="en-US"/>
        </w:rPr>
        <w:t>4</w:t>
      </w:r>
      <w:r w:rsidRPr="009B4800">
        <w:rPr>
          <w:rFonts w:ascii="Arial" w:hAnsi="Arial" w:cs="Arial"/>
          <w:sz w:val="20"/>
          <w:szCs w:val="20"/>
          <w:lang w:eastAsia="en-US"/>
        </w:rPr>
        <w:t xml:space="preserve">. </w:t>
      </w:r>
      <w:r w:rsidRPr="009B4800">
        <w:rPr>
          <w:rFonts w:ascii="Arial" w:hAnsi="Arial" w:cs="Arial"/>
          <w:sz w:val="20"/>
          <w:szCs w:val="20"/>
          <w:u w:val="single"/>
          <w:lang w:eastAsia="en-US"/>
        </w:rPr>
        <w:t>Určený pracovník</w:t>
      </w:r>
      <w:r>
        <w:rPr>
          <w:rFonts w:ascii="Arial" w:hAnsi="Arial" w:cs="Arial"/>
          <w:sz w:val="20"/>
          <w:szCs w:val="20"/>
          <w:lang w:eastAsia="en-US"/>
        </w:rPr>
        <w:t>:</w:t>
      </w:r>
      <w:r w:rsidRPr="00FB04E6">
        <w:rPr>
          <w:rFonts w:ascii="Arial" w:hAnsi="Arial" w:cs="Arial"/>
          <w:sz w:val="20"/>
          <w:szCs w:val="20"/>
        </w:rPr>
        <w:t xml:space="preserve"> </w:t>
      </w:r>
      <w:r>
        <w:rPr>
          <w:rFonts w:ascii="Arial" w:hAnsi="Arial" w:cs="Arial"/>
          <w:sz w:val="20"/>
          <w:szCs w:val="20"/>
        </w:rPr>
        <w:t xml:space="preserve"> </w:t>
      </w:r>
    </w:p>
    <w:p w:rsidR="00067319" w:rsidRPr="00FB04E6" w:rsidRDefault="00067319" w:rsidP="00067319">
      <w:pPr>
        <w:pStyle w:val="Odsekzoznamu"/>
        <w:numPr>
          <w:ilvl w:val="0"/>
          <w:numId w:val="19"/>
        </w:numPr>
        <w:rPr>
          <w:rFonts w:ascii="Arial" w:hAnsi="Arial" w:cs="Arial"/>
          <w:sz w:val="20"/>
          <w:szCs w:val="20"/>
          <w:lang w:eastAsia="en-US"/>
        </w:rPr>
      </w:pPr>
      <w:r>
        <w:rPr>
          <w:rFonts w:ascii="Arial" w:hAnsi="Arial" w:cs="Arial"/>
          <w:sz w:val="20"/>
          <w:szCs w:val="20"/>
          <w:lang w:eastAsia="en-US"/>
        </w:rPr>
        <w:t>zabezpečuje proces podľa § 96 až 99 zákona ak ide o dodanie tovaru, stavebných prác a služieb bežne dostupných  na trhu</w:t>
      </w:r>
      <w:r w:rsidR="00FB2E78">
        <w:rPr>
          <w:rFonts w:ascii="Arial" w:hAnsi="Arial" w:cs="Arial"/>
          <w:sz w:val="20"/>
          <w:szCs w:val="20"/>
          <w:lang w:eastAsia="en-US"/>
        </w:rPr>
        <w:t xml:space="preserve"> – Elektronické trhovisko</w:t>
      </w:r>
    </w:p>
    <w:p w:rsidR="00FE14E1" w:rsidRDefault="00FE14E1" w:rsidP="00A970E4">
      <w:pPr>
        <w:spacing w:line="276" w:lineRule="auto"/>
        <w:jc w:val="both"/>
      </w:pPr>
    </w:p>
    <w:p w:rsidR="00B62086" w:rsidRDefault="00B62086" w:rsidP="00A970E4">
      <w:pPr>
        <w:spacing w:line="276" w:lineRule="auto"/>
        <w:jc w:val="both"/>
      </w:pPr>
    </w:p>
    <w:p w:rsidR="00FE14E1" w:rsidRDefault="00FE14E1" w:rsidP="00A970E4">
      <w:pPr>
        <w:spacing w:line="276" w:lineRule="auto"/>
        <w:jc w:val="both"/>
      </w:pPr>
      <w:r w:rsidRPr="00FE14E1">
        <w:rPr>
          <w:b/>
          <w:u w:val="single"/>
        </w:rPr>
        <w:t>2.Podlimitné zákazky bez využitia elektronického trhoviska</w:t>
      </w:r>
      <w:r>
        <w:t xml:space="preserve"> </w:t>
      </w:r>
    </w:p>
    <w:p w:rsidR="00B62086" w:rsidRDefault="00B62086" w:rsidP="00A970E4">
      <w:pPr>
        <w:spacing w:line="276" w:lineRule="auto"/>
        <w:jc w:val="both"/>
        <w:rPr>
          <w:rFonts w:ascii="Arial" w:hAnsi="Arial" w:cs="Arial"/>
          <w:sz w:val="20"/>
          <w:szCs w:val="20"/>
        </w:rPr>
      </w:pPr>
    </w:p>
    <w:p w:rsidR="004B26E0" w:rsidRPr="000714C5" w:rsidRDefault="00FE14E1" w:rsidP="00A970E4">
      <w:pPr>
        <w:spacing w:line="276" w:lineRule="auto"/>
        <w:jc w:val="both"/>
        <w:rPr>
          <w:rFonts w:ascii="Arial" w:hAnsi="Arial" w:cs="Arial"/>
          <w:sz w:val="20"/>
          <w:szCs w:val="20"/>
        </w:rPr>
      </w:pPr>
      <w:r w:rsidRPr="000714C5">
        <w:rPr>
          <w:rFonts w:ascii="Arial" w:hAnsi="Arial" w:cs="Arial"/>
          <w:sz w:val="20"/>
          <w:szCs w:val="20"/>
        </w:rPr>
        <w:t>1.  Postupy podľa § 100 až § 102 zákona,</w:t>
      </w:r>
    </w:p>
    <w:p w:rsidR="00FB2E78" w:rsidRDefault="00FB2E78" w:rsidP="00FB2E78">
      <w:pPr>
        <w:spacing w:line="276" w:lineRule="auto"/>
        <w:jc w:val="both"/>
        <w:rPr>
          <w:rFonts w:ascii="Arial" w:hAnsi="Arial" w:cs="Arial"/>
          <w:sz w:val="20"/>
          <w:szCs w:val="20"/>
          <w:lang w:eastAsia="en-US"/>
        </w:rPr>
      </w:pPr>
      <w:r>
        <w:rPr>
          <w:rFonts w:ascii="Arial" w:hAnsi="Arial" w:cs="Arial"/>
          <w:sz w:val="20"/>
          <w:szCs w:val="20"/>
        </w:rPr>
        <w:t xml:space="preserve">     Verejný obstarávateľ r</w:t>
      </w:r>
      <w:r w:rsidRPr="00984698">
        <w:rPr>
          <w:rFonts w:ascii="Arial" w:hAnsi="Arial" w:cs="Arial"/>
          <w:b/>
          <w:sz w:val="20"/>
          <w:szCs w:val="20"/>
          <w:lang w:eastAsia="en-US"/>
        </w:rPr>
        <w:t>ealizuje proces podľa § 100 až 102 zákona</w:t>
      </w:r>
      <w:r w:rsidRPr="00984698">
        <w:rPr>
          <w:rFonts w:ascii="Arial" w:hAnsi="Arial" w:cs="Arial"/>
          <w:sz w:val="20"/>
          <w:szCs w:val="20"/>
          <w:lang w:eastAsia="en-US"/>
        </w:rPr>
        <w:t xml:space="preserve"> ak ide o dodanie tovaru, </w:t>
      </w:r>
    </w:p>
    <w:p w:rsidR="00FB2E78" w:rsidRPr="000714C5" w:rsidRDefault="00FB2E78" w:rsidP="00A970E4">
      <w:pPr>
        <w:spacing w:line="276" w:lineRule="auto"/>
        <w:jc w:val="both"/>
        <w:rPr>
          <w:rFonts w:ascii="Arial" w:hAnsi="Arial" w:cs="Arial"/>
          <w:sz w:val="20"/>
          <w:szCs w:val="20"/>
        </w:rPr>
      </w:pPr>
      <w:r>
        <w:rPr>
          <w:rFonts w:ascii="Arial" w:hAnsi="Arial" w:cs="Arial"/>
          <w:sz w:val="20"/>
          <w:szCs w:val="20"/>
          <w:lang w:eastAsia="en-US"/>
        </w:rPr>
        <w:t xml:space="preserve">     </w:t>
      </w:r>
      <w:r w:rsidRPr="00984698">
        <w:rPr>
          <w:rFonts w:ascii="Arial" w:hAnsi="Arial" w:cs="Arial"/>
          <w:sz w:val="20"/>
          <w:szCs w:val="20"/>
          <w:lang w:eastAsia="en-US"/>
        </w:rPr>
        <w:t>stavebných prác a služieb iných ako bežne dostupných  na trhu a</w:t>
      </w:r>
      <w:r>
        <w:rPr>
          <w:rFonts w:ascii="Arial" w:hAnsi="Arial" w:cs="Arial"/>
          <w:sz w:val="20"/>
          <w:szCs w:val="20"/>
          <w:lang w:eastAsia="en-US"/>
        </w:rPr>
        <w:t> </w:t>
      </w:r>
      <w:r w:rsidRPr="00984698">
        <w:rPr>
          <w:rFonts w:ascii="Arial" w:hAnsi="Arial" w:cs="Arial"/>
          <w:sz w:val="20"/>
          <w:szCs w:val="20"/>
          <w:lang w:eastAsia="en-US"/>
        </w:rPr>
        <w:t>zabezpečuje</w:t>
      </w:r>
      <w:r>
        <w:rPr>
          <w:rFonts w:ascii="Arial" w:hAnsi="Arial" w:cs="Arial"/>
          <w:sz w:val="20"/>
          <w:szCs w:val="20"/>
          <w:lang w:eastAsia="en-US"/>
        </w:rPr>
        <w:t xml:space="preserve"> tieto činnosti:</w:t>
      </w:r>
    </w:p>
    <w:p w:rsidR="000714C5" w:rsidRDefault="000714C5" w:rsidP="00A970E4">
      <w:pPr>
        <w:spacing w:line="276" w:lineRule="auto"/>
        <w:jc w:val="both"/>
        <w:rPr>
          <w:rFonts w:ascii="Arial" w:hAnsi="Arial" w:cs="Arial"/>
          <w:sz w:val="20"/>
          <w:szCs w:val="20"/>
        </w:rPr>
      </w:pPr>
      <w:r w:rsidRPr="000714C5">
        <w:rPr>
          <w:rFonts w:ascii="Arial" w:hAnsi="Arial" w:cs="Arial"/>
          <w:sz w:val="20"/>
          <w:szCs w:val="20"/>
        </w:rPr>
        <w:t xml:space="preserve">     </w:t>
      </w:r>
      <w:r w:rsidR="00FE14E1" w:rsidRPr="000714C5">
        <w:rPr>
          <w:rFonts w:ascii="Arial" w:hAnsi="Arial" w:cs="Arial"/>
          <w:sz w:val="20"/>
          <w:szCs w:val="20"/>
        </w:rPr>
        <w:t xml:space="preserve"> a) Určí predpokladanú hodnotu zákazky podľa podmienok platných v čase odoslania </w:t>
      </w:r>
      <w:r w:rsidRPr="000714C5">
        <w:rPr>
          <w:rFonts w:ascii="Arial" w:hAnsi="Arial" w:cs="Arial"/>
          <w:sz w:val="20"/>
          <w:szCs w:val="20"/>
        </w:rPr>
        <w:t xml:space="preserve">  </w:t>
      </w:r>
      <w:r w:rsidR="00FE14E1" w:rsidRPr="000714C5">
        <w:rPr>
          <w:rFonts w:ascii="Arial" w:hAnsi="Arial" w:cs="Arial"/>
          <w:sz w:val="20"/>
          <w:szCs w:val="20"/>
        </w:rPr>
        <w:t xml:space="preserve">výzvy na </w:t>
      </w:r>
    </w:p>
    <w:p w:rsidR="000714C5" w:rsidRDefault="000714C5"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predkladanie ponúk výzvy na predkladanie ponúk výzvy na predkladanie ponúk.</w:t>
      </w:r>
    </w:p>
    <w:p w:rsidR="000714C5" w:rsidRDefault="000714C5"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 xml:space="preserve"> b) </w:t>
      </w:r>
      <w:r w:rsidR="008F5BB7">
        <w:rPr>
          <w:rFonts w:ascii="Arial" w:hAnsi="Arial" w:cs="Arial"/>
          <w:sz w:val="20"/>
          <w:szCs w:val="20"/>
        </w:rPr>
        <w:t xml:space="preserve"> </w:t>
      </w:r>
      <w:r w:rsidR="00FE14E1" w:rsidRPr="000714C5">
        <w:rPr>
          <w:rFonts w:ascii="Arial" w:hAnsi="Arial" w:cs="Arial"/>
          <w:sz w:val="20"/>
          <w:szCs w:val="20"/>
        </w:rPr>
        <w:t xml:space="preserve">Spracuje návrh výzvy na predkladanie ponúk,  v ktorej vyžaduje na preukázanie splnenia </w:t>
      </w:r>
    </w:p>
    <w:p w:rsidR="008F5BB7" w:rsidRDefault="008F5BB7"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 xml:space="preserve">podmienok účasti týkajúcich sa osobného postavenia  doklady podľa § 26 ods.2 </w:t>
      </w:r>
      <w:r>
        <w:rPr>
          <w:rFonts w:ascii="Arial" w:hAnsi="Arial" w:cs="Arial"/>
          <w:sz w:val="20"/>
          <w:szCs w:val="20"/>
        </w:rPr>
        <w:t>z</w:t>
      </w:r>
      <w:r w:rsidR="00FE14E1" w:rsidRPr="000714C5">
        <w:rPr>
          <w:rFonts w:ascii="Arial" w:hAnsi="Arial" w:cs="Arial"/>
          <w:sz w:val="20"/>
          <w:szCs w:val="20"/>
        </w:rPr>
        <w:t xml:space="preserve">ákona, </w:t>
      </w:r>
    </w:p>
    <w:p w:rsidR="008F5BB7" w:rsidRDefault="008F5BB7"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prípadne ďalšie doklady,</w:t>
      </w:r>
      <w:r>
        <w:rPr>
          <w:rFonts w:ascii="Arial" w:hAnsi="Arial" w:cs="Arial"/>
          <w:sz w:val="20"/>
          <w:szCs w:val="20"/>
        </w:rPr>
        <w:t xml:space="preserve"> ktorými sa preukazuje finančné </w:t>
      </w:r>
      <w:r w:rsidR="00FE14E1" w:rsidRPr="000714C5">
        <w:rPr>
          <w:rFonts w:ascii="Arial" w:hAnsi="Arial" w:cs="Arial"/>
          <w:sz w:val="20"/>
          <w:szCs w:val="20"/>
        </w:rPr>
        <w:t xml:space="preserve">a ekonomické postavenie a technická </w:t>
      </w:r>
    </w:p>
    <w:p w:rsidR="008F5BB7" w:rsidRDefault="008F5BB7"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 xml:space="preserve">alebo odborná spôsobilosť podľa § 27 až § 30 zákona, a určí ich v súlade s § 32 ods.6; § 32 </w:t>
      </w:r>
    </w:p>
    <w:p w:rsidR="000714C5" w:rsidRDefault="008F5BB7"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ods.10 a ods.11 zákona sa použijú primerane.</w:t>
      </w:r>
    </w:p>
    <w:p w:rsidR="008F5BB7" w:rsidRDefault="000714C5"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 xml:space="preserve"> c) Spracuje harmonogram priebehu VO</w:t>
      </w:r>
      <w:r>
        <w:rPr>
          <w:rFonts w:ascii="Arial" w:hAnsi="Arial" w:cs="Arial"/>
          <w:sz w:val="20"/>
          <w:szCs w:val="20"/>
        </w:rPr>
        <w:t xml:space="preserve"> </w:t>
      </w:r>
      <w:r w:rsidR="00FE14E1" w:rsidRPr="000714C5">
        <w:rPr>
          <w:rFonts w:ascii="Arial" w:hAnsi="Arial" w:cs="Arial"/>
          <w:sz w:val="20"/>
          <w:szCs w:val="20"/>
        </w:rPr>
        <w:t xml:space="preserve">  tak, aby lehota na predkladanie ponúk bola minimálne 20 </w:t>
      </w:r>
    </w:p>
    <w:p w:rsidR="000714C5" w:rsidRDefault="008F5BB7"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dní</w:t>
      </w:r>
      <w:r w:rsidR="000714C5">
        <w:rPr>
          <w:rFonts w:ascii="Arial" w:hAnsi="Arial" w:cs="Arial"/>
          <w:sz w:val="20"/>
          <w:szCs w:val="20"/>
        </w:rPr>
        <w:t xml:space="preserve"> </w:t>
      </w:r>
      <w:r>
        <w:rPr>
          <w:rFonts w:ascii="Arial" w:hAnsi="Arial" w:cs="Arial"/>
          <w:sz w:val="20"/>
          <w:szCs w:val="20"/>
        </w:rPr>
        <w:t xml:space="preserve">odo </w:t>
      </w:r>
      <w:r w:rsidR="00FE14E1" w:rsidRPr="000714C5">
        <w:rPr>
          <w:rFonts w:ascii="Arial" w:hAnsi="Arial" w:cs="Arial"/>
          <w:sz w:val="20"/>
          <w:szCs w:val="20"/>
        </w:rPr>
        <w:t xml:space="preserve">dňa odoslania výzvy na zverejnenie, pričom určí lehotu na predkladanie ponúk tak, aby </w:t>
      </w:r>
    </w:p>
    <w:p w:rsidR="000714C5" w:rsidRDefault="000714C5"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 xml:space="preserve">zahŕňala čas potrebný na vypracovanie ponúk a vysvetľovanie súťažných podkladov, a určí </w:t>
      </w:r>
      <w:r>
        <w:rPr>
          <w:rFonts w:ascii="Arial" w:hAnsi="Arial" w:cs="Arial"/>
          <w:sz w:val="20"/>
          <w:szCs w:val="20"/>
        </w:rPr>
        <w:t xml:space="preserve">  </w:t>
      </w:r>
    </w:p>
    <w:p w:rsidR="000714C5" w:rsidRDefault="000714C5"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 xml:space="preserve">lehotu viazanosti ponúk tak, že zohľadní čas potrebný na vyhodnotenie ponúk a uzavretie </w:t>
      </w:r>
    </w:p>
    <w:p w:rsidR="000714C5" w:rsidRDefault="000714C5" w:rsidP="00A970E4">
      <w:pPr>
        <w:spacing w:line="276" w:lineRule="auto"/>
        <w:jc w:val="both"/>
        <w:rPr>
          <w:rFonts w:ascii="Arial" w:hAnsi="Arial" w:cs="Arial"/>
          <w:sz w:val="20"/>
          <w:szCs w:val="20"/>
        </w:rPr>
      </w:pPr>
      <w:r>
        <w:rPr>
          <w:rFonts w:ascii="Arial" w:hAnsi="Arial" w:cs="Arial"/>
          <w:sz w:val="20"/>
          <w:szCs w:val="20"/>
        </w:rPr>
        <w:t xml:space="preserve">          </w:t>
      </w:r>
      <w:r w:rsidR="008F5BB7">
        <w:rPr>
          <w:rFonts w:ascii="Arial" w:hAnsi="Arial" w:cs="Arial"/>
          <w:sz w:val="20"/>
          <w:szCs w:val="20"/>
        </w:rPr>
        <w:t xml:space="preserve"> </w:t>
      </w:r>
      <w:r w:rsidR="00FE14E1" w:rsidRPr="000714C5">
        <w:rPr>
          <w:rFonts w:ascii="Arial" w:hAnsi="Arial" w:cs="Arial"/>
          <w:sz w:val="20"/>
          <w:szCs w:val="20"/>
        </w:rPr>
        <w:t>zmluvy s úspešným uchádzačom.</w:t>
      </w:r>
    </w:p>
    <w:p w:rsidR="008F5BB7" w:rsidRDefault="000714C5"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 xml:space="preserve"> d) Spracuje súťažné pod</w:t>
      </w:r>
      <w:r w:rsidR="008F5BB7">
        <w:rPr>
          <w:rFonts w:ascii="Arial" w:hAnsi="Arial" w:cs="Arial"/>
          <w:sz w:val="20"/>
          <w:szCs w:val="20"/>
        </w:rPr>
        <w:t>klady,</w:t>
      </w:r>
      <w:r w:rsidR="00FE14E1" w:rsidRPr="000714C5">
        <w:rPr>
          <w:rFonts w:ascii="Arial" w:hAnsi="Arial" w:cs="Arial"/>
          <w:sz w:val="20"/>
          <w:szCs w:val="20"/>
        </w:rPr>
        <w:t xml:space="preserve"> ktorých súčasťou sú obchodné podmienky a podrobný opis </w:t>
      </w:r>
    </w:p>
    <w:p w:rsidR="000714C5" w:rsidRDefault="008F5BB7"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predmetu zákazky podľa § 34 zákona.</w:t>
      </w:r>
    </w:p>
    <w:p w:rsidR="000714C5" w:rsidRDefault="000714C5" w:rsidP="00A970E4">
      <w:pPr>
        <w:spacing w:line="276" w:lineRule="auto"/>
        <w:jc w:val="both"/>
        <w:rPr>
          <w:rFonts w:ascii="Arial" w:hAnsi="Arial" w:cs="Arial"/>
          <w:sz w:val="20"/>
          <w:szCs w:val="20"/>
        </w:rPr>
      </w:pPr>
      <w:r>
        <w:rPr>
          <w:rFonts w:ascii="Arial" w:hAnsi="Arial" w:cs="Arial"/>
          <w:sz w:val="20"/>
          <w:szCs w:val="20"/>
        </w:rPr>
        <w:lastRenderedPageBreak/>
        <w:t xml:space="preserve">      e)  </w:t>
      </w:r>
      <w:r w:rsidR="00FE14E1" w:rsidRPr="000714C5">
        <w:rPr>
          <w:rFonts w:ascii="Arial" w:hAnsi="Arial" w:cs="Arial"/>
          <w:sz w:val="20"/>
          <w:szCs w:val="20"/>
        </w:rPr>
        <w:t xml:space="preserve">Odošle výzvu na predkladanie ponúk na zverejnenie vo vestníku VO. Výzvu na predkladanie </w:t>
      </w:r>
    </w:p>
    <w:p w:rsidR="000714C5" w:rsidRDefault="000714C5"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 xml:space="preserve">ponúk verejný obstarávateľ pošle ÚVO spôsobom podľa § 23 zákona. Výzva na predkladanie </w:t>
      </w:r>
    </w:p>
    <w:p w:rsidR="000714C5" w:rsidRDefault="000714C5"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 xml:space="preserve">ponúk sa po takom uverejnení </w:t>
      </w:r>
      <w:r>
        <w:rPr>
          <w:rFonts w:ascii="Arial" w:hAnsi="Arial" w:cs="Arial"/>
          <w:sz w:val="20"/>
          <w:szCs w:val="20"/>
        </w:rPr>
        <w:t>zve</w:t>
      </w:r>
      <w:r w:rsidR="00FE14E1" w:rsidRPr="000714C5">
        <w:rPr>
          <w:rFonts w:ascii="Arial" w:hAnsi="Arial" w:cs="Arial"/>
          <w:sz w:val="20"/>
          <w:szCs w:val="20"/>
        </w:rPr>
        <w:t xml:space="preserve">rejnení </w:t>
      </w:r>
      <w:r>
        <w:rPr>
          <w:rFonts w:ascii="Arial" w:hAnsi="Arial" w:cs="Arial"/>
          <w:sz w:val="20"/>
          <w:szCs w:val="20"/>
        </w:rPr>
        <w:t>a posiela</w:t>
      </w:r>
      <w:r w:rsidR="00FE14E1" w:rsidRPr="000714C5">
        <w:rPr>
          <w:rFonts w:ascii="Arial" w:hAnsi="Arial" w:cs="Arial"/>
          <w:sz w:val="20"/>
          <w:szCs w:val="20"/>
        </w:rPr>
        <w:t xml:space="preserve"> najmenej trom vybraným záujemcom. </w:t>
      </w:r>
    </w:p>
    <w:p w:rsidR="000714C5" w:rsidRDefault="000714C5"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 xml:space="preserve">f) </w:t>
      </w:r>
      <w:r>
        <w:rPr>
          <w:rFonts w:ascii="Arial" w:hAnsi="Arial" w:cs="Arial"/>
          <w:sz w:val="20"/>
          <w:szCs w:val="20"/>
        </w:rPr>
        <w:t xml:space="preserve"> </w:t>
      </w:r>
      <w:r w:rsidR="00FE14E1" w:rsidRPr="000714C5">
        <w:rPr>
          <w:rFonts w:ascii="Arial" w:hAnsi="Arial" w:cs="Arial"/>
          <w:sz w:val="20"/>
          <w:szCs w:val="20"/>
        </w:rPr>
        <w:t xml:space="preserve">Poskytne vysvetlenie údajov uvedených vo výzve na predkladanie ponúk alebo v súťažných </w:t>
      </w:r>
    </w:p>
    <w:p w:rsidR="000714C5" w:rsidRDefault="000714C5" w:rsidP="00A970E4">
      <w:pPr>
        <w:spacing w:line="276" w:lineRule="auto"/>
        <w:jc w:val="both"/>
        <w:rPr>
          <w:rFonts w:ascii="Arial" w:hAnsi="Arial" w:cs="Arial"/>
          <w:sz w:val="20"/>
          <w:szCs w:val="20"/>
        </w:rPr>
      </w:pPr>
      <w:r>
        <w:rPr>
          <w:rFonts w:ascii="Arial" w:hAnsi="Arial" w:cs="Arial"/>
          <w:sz w:val="20"/>
          <w:szCs w:val="20"/>
        </w:rPr>
        <w:t xml:space="preserve">     </w:t>
      </w:r>
      <w:r w:rsidR="00846B99">
        <w:rPr>
          <w:rFonts w:ascii="Arial" w:hAnsi="Arial" w:cs="Arial"/>
          <w:sz w:val="20"/>
          <w:szCs w:val="20"/>
        </w:rPr>
        <w:t xml:space="preserve">      </w:t>
      </w:r>
      <w:r w:rsidR="00FE14E1" w:rsidRPr="000714C5">
        <w:rPr>
          <w:rFonts w:ascii="Arial" w:hAnsi="Arial" w:cs="Arial"/>
          <w:sz w:val="20"/>
          <w:szCs w:val="20"/>
        </w:rPr>
        <w:t xml:space="preserve">podkladoch bezodkladne, najneskôr do piatich pracovných dní   od doručenia žiadosti o </w:t>
      </w:r>
    </w:p>
    <w:p w:rsidR="000714C5" w:rsidRDefault="000714C5"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 xml:space="preserve">vysvetlenie, všetkým zainteresovaným záujemcom; záujemca môže požiadať o vysvetlenie </w:t>
      </w:r>
    </w:p>
    <w:p w:rsidR="000714C5" w:rsidRDefault="000714C5"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 xml:space="preserve">najneskôr šesť pracovných dní pred pracovných dní pred uplynutím lehoty na predkladanie </w:t>
      </w:r>
    </w:p>
    <w:p w:rsidR="000714C5" w:rsidRDefault="000714C5"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ponúk. uplynutím lehoty na predkladanie ponúk</w:t>
      </w:r>
    </w:p>
    <w:p w:rsidR="000714C5" w:rsidRDefault="000714C5"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 xml:space="preserve"> g) Posudzuje splnenie podmienok účasti podľa § 33 zákona a v súlade s výzvou na predkladanie </w:t>
      </w:r>
    </w:p>
    <w:p w:rsidR="000714C5" w:rsidRDefault="000714C5"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ponúk.</w:t>
      </w:r>
    </w:p>
    <w:p w:rsidR="000714C5" w:rsidRDefault="000714C5"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 xml:space="preserve"> h) Ak je predpokladaná hodnota zákazky rovná alebo vyššia než 40.000 eur, ak ide o dodanie </w:t>
      </w:r>
    </w:p>
    <w:p w:rsidR="000714C5" w:rsidRDefault="000714C5"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 xml:space="preserve">tovaru alebo poskytnutie služieb alebo vyššia než 200.000 eur, ak ide o uskutočnenie </w:t>
      </w:r>
    </w:p>
    <w:p w:rsidR="000714C5" w:rsidRDefault="000714C5" w:rsidP="00A970E4">
      <w:pPr>
        <w:spacing w:line="276" w:lineRule="auto"/>
        <w:jc w:val="both"/>
        <w:rPr>
          <w:rFonts w:ascii="Arial" w:hAnsi="Arial" w:cs="Arial"/>
          <w:sz w:val="20"/>
          <w:szCs w:val="20"/>
        </w:rPr>
      </w:pPr>
      <w:r>
        <w:rPr>
          <w:rFonts w:ascii="Arial" w:hAnsi="Arial" w:cs="Arial"/>
          <w:sz w:val="20"/>
          <w:szCs w:val="20"/>
        </w:rPr>
        <w:t xml:space="preserve">           stavebných prác,</w:t>
      </w:r>
      <w:r w:rsidR="00FE14E1" w:rsidRPr="000714C5">
        <w:rPr>
          <w:rFonts w:ascii="Arial" w:hAnsi="Arial" w:cs="Arial"/>
          <w:sz w:val="20"/>
          <w:szCs w:val="20"/>
        </w:rPr>
        <w:t xml:space="preserve"> použije ustanovenie § 39 použije  t.j. rozdelenie ponuky na časť Ostatné a </w:t>
      </w:r>
    </w:p>
    <w:p w:rsidR="000714C5" w:rsidRDefault="000714C5"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 xml:space="preserve">časť Kritériá, a na otváranie ponúk na otváranie ponúk použije ustanovenia § 41 zákona. </w:t>
      </w:r>
      <w:r>
        <w:rPr>
          <w:rFonts w:ascii="Arial" w:hAnsi="Arial" w:cs="Arial"/>
          <w:sz w:val="20"/>
          <w:szCs w:val="20"/>
        </w:rPr>
        <w:t xml:space="preserve">  </w:t>
      </w:r>
    </w:p>
    <w:p w:rsidR="00846B99" w:rsidRDefault="000714C5"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 xml:space="preserve"> i) Ak je predpokladaná hodn</w:t>
      </w:r>
      <w:r w:rsidR="00846B99">
        <w:rPr>
          <w:rFonts w:ascii="Arial" w:hAnsi="Arial" w:cs="Arial"/>
          <w:sz w:val="20"/>
          <w:szCs w:val="20"/>
        </w:rPr>
        <w:t xml:space="preserve">ota zákazky vyššia </w:t>
      </w:r>
      <w:r w:rsidR="00FE14E1" w:rsidRPr="000714C5">
        <w:rPr>
          <w:rFonts w:ascii="Arial" w:hAnsi="Arial" w:cs="Arial"/>
          <w:sz w:val="20"/>
          <w:szCs w:val="20"/>
        </w:rPr>
        <w:t xml:space="preserve">ako 20.000 eur a nižšia než 40.000 eur, ak ide o </w:t>
      </w:r>
    </w:p>
    <w:p w:rsidR="00DC2F36" w:rsidRDefault="00846B99"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 xml:space="preserve">dodanie tovaru alebo poskytnutie služieb alebo rovnaká alebo vyššia než 30.000 eur a nižšia </w:t>
      </w:r>
    </w:p>
    <w:p w:rsidR="00DC2F36" w:rsidRDefault="00DC2F36"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 xml:space="preserve">než 200.000 eur, ak ide </w:t>
      </w:r>
      <w:r>
        <w:rPr>
          <w:rFonts w:ascii="Arial" w:hAnsi="Arial" w:cs="Arial"/>
          <w:sz w:val="20"/>
          <w:szCs w:val="20"/>
        </w:rPr>
        <w:t xml:space="preserve">o uskutočnenie stavebných prác, </w:t>
      </w:r>
      <w:r w:rsidR="00FE14E1" w:rsidRPr="000714C5">
        <w:rPr>
          <w:rFonts w:ascii="Arial" w:hAnsi="Arial" w:cs="Arial"/>
          <w:sz w:val="20"/>
          <w:szCs w:val="20"/>
        </w:rPr>
        <w:t>otvára</w:t>
      </w:r>
      <w:r w:rsidR="000714C5">
        <w:rPr>
          <w:rFonts w:ascii="Arial" w:hAnsi="Arial" w:cs="Arial"/>
          <w:sz w:val="20"/>
          <w:szCs w:val="20"/>
        </w:rPr>
        <w:t xml:space="preserve">jú sa </w:t>
      </w:r>
      <w:r w:rsidR="00FE14E1" w:rsidRPr="000714C5">
        <w:rPr>
          <w:rFonts w:ascii="Arial" w:hAnsi="Arial" w:cs="Arial"/>
          <w:sz w:val="20"/>
          <w:szCs w:val="20"/>
        </w:rPr>
        <w:t xml:space="preserve"> </w:t>
      </w:r>
      <w:r w:rsidR="000714C5">
        <w:rPr>
          <w:rFonts w:ascii="Arial" w:hAnsi="Arial" w:cs="Arial"/>
          <w:sz w:val="20"/>
          <w:szCs w:val="20"/>
        </w:rPr>
        <w:t>ponuky na</w:t>
      </w:r>
      <w:r w:rsidR="00FE14E1" w:rsidRPr="000714C5">
        <w:rPr>
          <w:rFonts w:ascii="Arial" w:hAnsi="Arial" w:cs="Arial"/>
          <w:sz w:val="20"/>
          <w:szCs w:val="20"/>
        </w:rPr>
        <w:t xml:space="preserve"> mieste a</w:t>
      </w:r>
      <w:r w:rsidR="000714C5">
        <w:rPr>
          <w:rFonts w:ascii="Arial" w:hAnsi="Arial" w:cs="Arial"/>
          <w:sz w:val="20"/>
          <w:szCs w:val="20"/>
        </w:rPr>
        <w:t> </w:t>
      </w:r>
      <w:r w:rsidR="00FE14E1" w:rsidRPr="000714C5">
        <w:rPr>
          <w:rFonts w:ascii="Arial" w:hAnsi="Arial" w:cs="Arial"/>
          <w:sz w:val="20"/>
          <w:szCs w:val="20"/>
        </w:rPr>
        <w:t>v</w:t>
      </w:r>
      <w:r w:rsidR="000714C5">
        <w:rPr>
          <w:rFonts w:ascii="Arial" w:hAnsi="Arial" w:cs="Arial"/>
          <w:sz w:val="20"/>
          <w:szCs w:val="20"/>
        </w:rPr>
        <w:t xml:space="preserve"> </w:t>
      </w:r>
    </w:p>
    <w:p w:rsidR="00DC2F36" w:rsidRDefault="00DC2F36"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 xml:space="preserve">čase uvedenom čase uvedenom vo výzve na predkladanie ponúk a spôsobom uvedeným vo </w:t>
      </w:r>
    </w:p>
    <w:p w:rsidR="00DC2F36" w:rsidRDefault="00DC2F36"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výzve na predkladanie ponúk v § 100</w:t>
      </w:r>
      <w:r>
        <w:rPr>
          <w:rFonts w:ascii="Arial" w:hAnsi="Arial" w:cs="Arial"/>
          <w:sz w:val="20"/>
          <w:szCs w:val="20"/>
        </w:rPr>
        <w:t xml:space="preserve"> ods.6 zákona (t.j. rovnako ako </w:t>
      </w:r>
      <w:r w:rsidR="000714C5">
        <w:rPr>
          <w:rFonts w:ascii="Arial" w:hAnsi="Arial" w:cs="Arial"/>
          <w:sz w:val="20"/>
          <w:szCs w:val="20"/>
        </w:rPr>
        <w:t xml:space="preserve"> </w:t>
      </w:r>
      <w:r w:rsidR="00FE14E1" w:rsidRPr="000714C5">
        <w:rPr>
          <w:rFonts w:ascii="Arial" w:hAnsi="Arial" w:cs="Arial"/>
          <w:sz w:val="20"/>
          <w:szCs w:val="20"/>
        </w:rPr>
        <w:t xml:space="preserve">doterajší postup </w:t>
      </w:r>
    </w:p>
    <w:p w:rsidR="000714C5" w:rsidRDefault="00DC2F36"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otvárania ponúk a ich hodnotenia).</w:t>
      </w:r>
    </w:p>
    <w:p w:rsidR="003B5FAB" w:rsidRDefault="000714C5"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 xml:space="preserve"> j) Je povinný na vyhodnotenie ponúk zriadiť komisiu povinný na vyhodnotenie ponúk zriadiť </w:t>
      </w:r>
    </w:p>
    <w:p w:rsidR="00FB2E78" w:rsidRDefault="00DC2F36" w:rsidP="00A970E4">
      <w:pPr>
        <w:spacing w:line="276" w:lineRule="auto"/>
        <w:jc w:val="both"/>
        <w:rPr>
          <w:rFonts w:ascii="Arial" w:hAnsi="Arial" w:cs="Arial"/>
          <w:sz w:val="20"/>
          <w:szCs w:val="20"/>
        </w:rPr>
      </w:pPr>
      <w:r>
        <w:rPr>
          <w:rFonts w:ascii="Arial" w:hAnsi="Arial" w:cs="Arial"/>
          <w:sz w:val="20"/>
          <w:szCs w:val="20"/>
        </w:rPr>
        <w:t xml:space="preserve">            </w:t>
      </w:r>
      <w:r w:rsidR="00FB2E78">
        <w:rPr>
          <w:rFonts w:ascii="Arial" w:hAnsi="Arial" w:cs="Arial"/>
          <w:sz w:val="20"/>
          <w:szCs w:val="20"/>
        </w:rPr>
        <w:t>komisiu,</w:t>
      </w:r>
      <w:r w:rsidR="00FE14E1" w:rsidRPr="000714C5">
        <w:rPr>
          <w:rFonts w:ascii="Arial" w:hAnsi="Arial" w:cs="Arial"/>
          <w:sz w:val="20"/>
          <w:szCs w:val="20"/>
        </w:rPr>
        <w:t xml:space="preserve"> ak je predpokladaná hodnota zákazky rovná alebo vyššia než 40.000 eur, ak ide o </w:t>
      </w:r>
    </w:p>
    <w:p w:rsidR="00FB2E78" w:rsidRDefault="00FB2E78"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 xml:space="preserve">dodanie tovaru alebo poskytnutie služieb alebo vyššie než 200.000 eur, ak ide o uskutočnenie </w:t>
      </w:r>
    </w:p>
    <w:p w:rsidR="003B5FAB" w:rsidRDefault="00FB2E78"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 xml:space="preserve">stavebných prác. </w:t>
      </w:r>
    </w:p>
    <w:p w:rsidR="003B5FAB" w:rsidRDefault="003B5FAB"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k)</w:t>
      </w:r>
      <w:r w:rsidR="00AD3711">
        <w:rPr>
          <w:rFonts w:ascii="Arial" w:hAnsi="Arial" w:cs="Arial"/>
          <w:sz w:val="20"/>
          <w:szCs w:val="20"/>
        </w:rPr>
        <w:t xml:space="preserve"> </w:t>
      </w:r>
      <w:r w:rsidR="00FE14E1" w:rsidRPr="000714C5">
        <w:rPr>
          <w:rFonts w:ascii="Arial" w:hAnsi="Arial" w:cs="Arial"/>
          <w:sz w:val="20"/>
          <w:szCs w:val="20"/>
        </w:rPr>
        <w:t xml:space="preserve"> Postupuje pri vyhodnocovaní ponúk podľa § 42 zákona a podľa kritérií uvedených vo výzve na </w:t>
      </w:r>
    </w:p>
    <w:p w:rsidR="003B5FAB" w:rsidRDefault="003B5FAB" w:rsidP="00A970E4">
      <w:pPr>
        <w:spacing w:line="276" w:lineRule="auto"/>
        <w:jc w:val="both"/>
        <w:rPr>
          <w:rFonts w:ascii="Arial" w:hAnsi="Arial" w:cs="Arial"/>
          <w:sz w:val="20"/>
          <w:szCs w:val="20"/>
        </w:rPr>
      </w:pPr>
      <w:r>
        <w:rPr>
          <w:rFonts w:ascii="Arial" w:hAnsi="Arial" w:cs="Arial"/>
          <w:sz w:val="20"/>
          <w:szCs w:val="20"/>
        </w:rPr>
        <w:t xml:space="preserve">          </w:t>
      </w:r>
      <w:r w:rsidR="00AD3711">
        <w:rPr>
          <w:rFonts w:ascii="Arial" w:hAnsi="Arial" w:cs="Arial"/>
          <w:sz w:val="20"/>
          <w:szCs w:val="20"/>
        </w:rPr>
        <w:t xml:space="preserve">  </w:t>
      </w:r>
      <w:r>
        <w:rPr>
          <w:rFonts w:ascii="Arial" w:hAnsi="Arial" w:cs="Arial"/>
          <w:sz w:val="20"/>
          <w:szCs w:val="20"/>
        </w:rPr>
        <w:t xml:space="preserve"> </w:t>
      </w:r>
      <w:r w:rsidR="00FE14E1" w:rsidRPr="000714C5">
        <w:rPr>
          <w:rFonts w:ascii="Arial" w:hAnsi="Arial" w:cs="Arial"/>
          <w:sz w:val="20"/>
          <w:szCs w:val="20"/>
        </w:rPr>
        <w:t xml:space="preserve">predkladanie ponúk podľa § 35 zákona. l) Po vyhodnotení ponúk postupuje podľa § 44 zákona </w:t>
      </w:r>
    </w:p>
    <w:p w:rsidR="003B5FAB" w:rsidRDefault="003B5FAB"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 xml:space="preserve">primerane (v závislosti na výške predpokladanej hodnoty zákazky a postupu stanoveného vo </w:t>
      </w:r>
    </w:p>
    <w:p w:rsidR="003B5FAB" w:rsidRDefault="003B5FAB"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 xml:space="preserve">výzve), a na pri uzavretí zmluvy postupuje podľa § 45 zákona primerane (v závislosti od výšky </w:t>
      </w:r>
    </w:p>
    <w:p w:rsidR="003B5FAB" w:rsidRDefault="003B5FAB"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 xml:space="preserve">predpokladanej hodnoty zákazky a možnosti uplatnenia revíznych postupov); ak zruší použitý </w:t>
      </w:r>
    </w:p>
    <w:p w:rsidR="003B5FAB" w:rsidRDefault="003B5FAB"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 xml:space="preserve">postup zadávania zákazky, upovedomí o tom všetkých uchádzačov s uvedením dôvodu a </w:t>
      </w:r>
    </w:p>
    <w:p w:rsidR="003B5FAB" w:rsidRDefault="003B5FAB"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 xml:space="preserve">oznámi postup, ktorý použije pri zadávaní zákazky na pôvodný predmet zákazky. </w:t>
      </w:r>
    </w:p>
    <w:p w:rsidR="00FE14E1" w:rsidRDefault="003B5FAB" w:rsidP="00A970E4">
      <w:pPr>
        <w:spacing w:line="276" w:lineRule="auto"/>
        <w:jc w:val="both"/>
        <w:rPr>
          <w:rFonts w:ascii="Arial" w:hAnsi="Arial" w:cs="Arial"/>
          <w:sz w:val="20"/>
          <w:szCs w:val="20"/>
        </w:rPr>
      </w:pPr>
      <w:r>
        <w:rPr>
          <w:rFonts w:ascii="Arial" w:hAnsi="Arial" w:cs="Arial"/>
          <w:sz w:val="20"/>
          <w:szCs w:val="20"/>
        </w:rPr>
        <w:t xml:space="preserve">        </w:t>
      </w:r>
      <w:r w:rsidR="00FE14E1" w:rsidRPr="000714C5">
        <w:rPr>
          <w:rFonts w:ascii="Arial" w:hAnsi="Arial" w:cs="Arial"/>
          <w:sz w:val="20"/>
          <w:szCs w:val="20"/>
        </w:rPr>
        <w:t>m) Môže vytvoriť a viesť kvalifikačný systém dodávateľov podľa § 80 zákona.</w:t>
      </w:r>
    </w:p>
    <w:p w:rsidR="00DC2F36" w:rsidRDefault="00DC2F36" w:rsidP="00A970E4">
      <w:pPr>
        <w:spacing w:line="276" w:lineRule="auto"/>
        <w:jc w:val="both"/>
        <w:rPr>
          <w:rFonts w:ascii="Arial" w:hAnsi="Arial" w:cs="Arial"/>
          <w:sz w:val="20"/>
          <w:szCs w:val="20"/>
        </w:rPr>
      </w:pPr>
      <w:r>
        <w:rPr>
          <w:rFonts w:ascii="Arial" w:hAnsi="Arial" w:cs="Arial"/>
          <w:sz w:val="20"/>
          <w:szCs w:val="20"/>
        </w:rPr>
        <w:t xml:space="preserve">        n) Je povinný do 14 dní zaslať informáciu o uzatvorení zmluvy do Vestníka verejného </w:t>
      </w:r>
    </w:p>
    <w:p w:rsidR="00DC2F36" w:rsidRDefault="00DC2F36" w:rsidP="00A970E4">
      <w:pPr>
        <w:spacing w:line="276" w:lineRule="auto"/>
        <w:jc w:val="both"/>
        <w:rPr>
          <w:rFonts w:ascii="Arial" w:hAnsi="Arial" w:cs="Arial"/>
          <w:sz w:val="20"/>
          <w:szCs w:val="20"/>
        </w:rPr>
      </w:pPr>
      <w:r>
        <w:rPr>
          <w:rFonts w:ascii="Arial" w:hAnsi="Arial" w:cs="Arial"/>
          <w:sz w:val="20"/>
          <w:szCs w:val="20"/>
        </w:rPr>
        <w:t xml:space="preserve">            obstarávania</w:t>
      </w:r>
    </w:p>
    <w:p w:rsidR="00DC2F36" w:rsidRDefault="00DC2F36" w:rsidP="00A970E4">
      <w:pPr>
        <w:spacing w:line="276" w:lineRule="auto"/>
        <w:jc w:val="both"/>
        <w:rPr>
          <w:rFonts w:ascii="Arial" w:hAnsi="Arial" w:cs="Arial"/>
          <w:sz w:val="20"/>
          <w:szCs w:val="20"/>
        </w:rPr>
      </w:pPr>
      <w:r>
        <w:rPr>
          <w:rFonts w:ascii="Arial" w:hAnsi="Arial" w:cs="Arial"/>
          <w:sz w:val="20"/>
          <w:szCs w:val="20"/>
        </w:rPr>
        <w:t xml:space="preserve">        o) Je povinný zverejniť všetky dokumenty vo svojom  profile v súlade s § 49a zákona</w:t>
      </w:r>
    </w:p>
    <w:p w:rsidR="00AD3711" w:rsidRDefault="00AD3711" w:rsidP="00AD3711">
      <w:pPr>
        <w:autoSpaceDE w:val="0"/>
        <w:autoSpaceDN w:val="0"/>
        <w:adjustRightInd w:val="0"/>
        <w:jc w:val="center"/>
        <w:rPr>
          <w:rFonts w:ascii="Arial" w:hAnsi="Arial" w:cs="Arial"/>
          <w:b/>
          <w:sz w:val="20"/>
          <w:szCs w:val="20"/>
          <w:lang w:eastAsia="en-US"/>
        </w:rPr>
      </w:pPr>
    </w:p>
    <w:p w:rsidR="00FB2E78" w:rsidRDefault="00FB2E78" w:rsidP="00AD3711">
      <w:pPr>
        <w:autoSpaceDE w:val="0"/>
        <w:autoSpaceDN w:val="0"/>
        <w:adjustRightInd w:val="0"/>
        <w:jc w:val="center"/>
        <w:rPr>
          <w:rFonts w:ascii="Arial" w:hAnsi="Arial" w:cs="Arial"/>
          <w:b/>
          <w:sz w:val="20"/>
          <w:szCs w:val="20"/>
          <w:lang w:eastAsia="en-US"/>
        </w:rPr>
      </w:pPr>
    </w:p>
    <w:p w:rsidR="003B5FAB" w:rsidRPr="00AD3711" w:rsidRDefault="00AD3711" w:rsidP="00AD3711">
      <w:pPr>
        <w:autoSpaceDE w:val="0"/>
        <w:autoSpaceDN w:val="0"/>
        <w:adjustRightInd w:val="0"/>
        <w:jc w:val="center"/>
        <w:rPr>
          <w:rFonts w:ascii="Arial" w:hAnsi="Arial" w:cs="Arial"/>
          <w:b/>
          <w:sz w:val="20"/>
          <w:szCs w:val="20"/>
          <w:lang w:eastAsia="en-US"/>
        </w:rPr>
      </w:pPr>
      <w:r>
        <w:rPr>
          <w:rFonts w:ascii="Arial" w:hAnsi="Arial" w:cs="Arial"/>
          <w:b/>
          <w:sz w:val="20"/>
          <w:szCs w:val="20"/>
          <w:lang w:eastAsia="en-US"/>
        </w:rPr>
        <w:t>Čl. VII</w:t>
      </w:r>
    </w:p>
    <w:p w:rsidR="00AD3711" w:rsidRDefault="00AD3711" w:rsidP="003B5FAB">
      <w:pPr>
        <w:autoSpaceDE w:val="0"/>
        <w:autoSpaceDN w:val="0"/>
        <w:adjustRightInd w:val="0"/>
        <w:jc w:val="center"/>
        <w:rPr>
          <w:rFonts w:ascii="Arial" w:hAnsi="Arial" w:cs="Arial"/>
          <w:b/>
          <w:sz w:val="20"/>
          <w:szCs w:val="20"/>
        </w:rPr>
      </w:pPr>
      <w:r w:rsidRPr="00AD3711">
        <w:rPr>
          <w:rFonts w:ascii="Arial" w:hAnsi="Arial" w:cs="Arial"/>
          <w:b/>
          <w:sz w:val="20"/>
          <w:szCs w:val="20"/>
        </w:rPr>
        <w:t>Uzatváranie dodatkov</w:t>
      </w:r>
    </w:p>
    <w:p w:rsidR="00AD3711" w:rsidRPr="00AD3711" w:rsidRDefault="00AD3711" w:rsidP="003B5FAB">
      <w:pPr>
        <w:autoSpaceDE w:val="0"/>
        <w:autoSpaceDN w:val="0"/>
        <w:adjustRightInd w:val="0"/>
        <w:jc w:val="center"/>
        <w:rPr>
          <w:rFonts w:ascii="Arial" w:hAnsi="Arial" w:cs="Arial"/>
          <w:b/>
          <w:sz w:val="20"/>
          <w:szCs w:val="20"/>
        </w:rPr>
      </w:pPr>
    </w:p>
    <w:p w:rsidR="00AD3711" w:rsidRDefault="00AD3711" w:rsidP="00AD3711">
      <w:pPr>
        <w:autoSpaceDE w:val="0"/>
        <w:autoSpaceDN w:val="0"/>
        <w:adjustRightInd w:val="0"/>
        <w:spacing w:line="276" w:lineRule="auto"/>
        <w:jc w:val="both"/>
        <w:rPr>
          <w:rFonts w:ascii="Arial" w:hAnsi="Arial" w:cs="Arial"/>
          <w:sz w:val="20"/>
          <w:szCs w:val="20"/>
        </w:rPr>
      </w:pPr>
      <w:r w:rsidRPr="00AD3711">
        <w:rPr>
          <w:rFonts w:ascii="Arial" w:hAnsi="Arial" w:cs="Arial"/>
          <w:sz w:val="20"/>
          <w:szCs w:val="20"/>
        </w:rPr>
        <w:t xml:space="preserve"> 1. Podľa § 10a zákona o verejnom obstarávaní je zakázané uzatvoriť dodatok k zmluve, ktorá je </w:t>
      </w:r>
      <w:r>
        <w:rPr>
          <w:rFonts w:ascii="Arial" w:hAnsi="Arial" w:cs="Arial"/>
          <w:sz w:val="20"/>
          <w:szCs w:val="20"/>
        </w:rPr>
        <w:t xml:space="preserve">  </w:t>
      </w:r>
    </w:p>
    <w:p w:rsidR="00AD3711" w:rsidRDefault="00AD3711" w:rsidP="00AD3711">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    </w:t>
      </w:r>
      <w:r w:rsidRPr="00AD3711">
        <w:rPr>
          <w:rFonts w:ascii="Arial" w:hAnsi="Arial" w:cs="Arial"/>
          <w:sz w:val="20"/>
          <w:szCs w:val="20"/>
        </w:rPr>
        <w:t xml:space="preserve">výsledkom postupu verejného obstarávania, ak by sa jeho obsahom: </w:t>
      </w:r>
    </w:p>
    <w:p w:rsidR="00AD3711" w:rsidRDefault="00AD3711" w:rsidP="00AD3711">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     </w:t>
      </w:r>
      <w:r w:rsidRPr="00AD3711">
        <w:rPr>
          <w:rFonts w:ascii="Arial" w:hAnsi="Arial" w:cs="Arial"/>
          <w:sz w:val="20"/>
          <w:szCs w:val="20"/>
        </w:rPr>
        <w:t xml:space="preserve">a) menil podstatným spôsobom pôvodný predmet zákazky, </w:t>
      </w:r>
    </w:p>
    <w:p w:rsidR="00AD3711" w:rsidRDefault="00DC2F36" w:rsidP="00AD3711">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    </w:t>
      </w:r>
      <w:r w:rsidR="00AD3711">
        <w:rPr>
          <w:rFonts w:ascii="Arial" w:hAnsi="Arial" w:cs="Arial"/>
          <w:sz w:val="20"/>
          <w:szCs w:val="20"/>
        </w:rPr>
        <w:t xml:space="preserve"> </w:t>
      </w:r>
      <w:r w:rsidR="00AD3711" w:rsidRPr="00AD3711">
        <w:rPr>
          <w:rFonts w:ascii="Arial" w:hAnsi="Arial" w:cs="Arial"/>
          <w:sz w:val="20"/>
          <w:szCs w:val="20"/>
        </w:rPr>
        <w:t xml:space="preserve">b) dopĺňali alebo menili podstatným spôsobom podmienky, ktoré by v pôvodnom postupe </w:t>
      </w:r>
    </w:p>
    <w:p w:rsidR="00AD3711" w:rsidRDefault="00DC2F36" w:rsidP="00AD3711">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        </w:t>
      </w:r>
      <w:r w:rsidR="00AD3711">
        <w:rPr>
          <w:rFonts w:ascii="Arial" w:hAnsi="Arial" w:cs="Arial"/>
          <w:sz w:val="20"/>
          <w:szCs w:val="20"/>
        </w:rPr>
        <w:t xml:space="preserve"> </w:t>
      </w:r>
      <w:r w:rsidR="00AD3711" w:rsidRPr="00AD3711">
        <w:rPr>
          <w:rFonts w:ascii="Arial" w:hAnsi="Arial" w:cs="Arial"/>
          <w:sz w:val="20"/>
          <w:szCs w:val="20"/>
        </w:rPr>
        <w:t xml:space="preserve">zadávania zákazky umožnili účasť iných záujemcov alebo uchádzačov, alebo ktoré by umožnili </w:t>
      </w:r>
    </w:p>
    <w:p w:rsidR="00AD3711" w:rsidRDefault="00DC2F36" w:rsidP="00AD3711">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         </w:t>
      </w:r>
      <w:r w:rsidR="00AD3711" w:rsidRPr="00AD3711">
        <w:rPr>
          <w:rFonts w:ascii="Arial" w:hAnsi="Arial" w:cs="Arial"/>
          <w:sz w:val="20"/>
          <w:szCs w:val="20"/>
        </w:rPr>
        <w:t>prijať inú ponuku ako pôvodne prijatú ponuku, alebo</w:t>
      </w:r>
    </w:p>
    <w:p w:rsidR="00AD3711" w:rsidRDefault="00AD3711" w:rsidP="00AD3711">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     </w:t>
      </w:r>
      <w:r w:rsidRPr="00AD3711">
        <w:rPr>
          <w:rFonts w:ascii="Arial" w:hAnsi="Arial" w:cs="Arial"/>
          <w:sz w:val="20"/>
          <w:szCs w:val="20"/>
        </w:rPr>
        <w:t xml:space="preserve"> c) zvyšovala cena plnenia alebo jeho časti alebo menil zvyšovala cena plnenia a ekonomická </w:t>
      </w:r>
      <w:r>
        <w:rPr>
          <w:rFonts w:ascii="Arial" w:hAnsi="Arial" w:cs="Arial"/>
          <w:sz w:val="20"/>
          <w:szCs w:val="20"/>
        </w:rPr>
        <w:t xml:space="preserve"> </w:t>
      </w:r>
    </w:p>
    <w:p w:rsidR="00AD3711" w:rsidRDefault="00AD3711" w:rsidP="00AD3711">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         </w:t>
      </w:r>
      <w:r w:rsidRPr="00AD3711">
        <w:rPr>
          <w:rFonts w:ascii="Arial" w:hAnsi="Arial" w:cs="Arial"/>
          <w:sz w:val="20"/>
          <w:szCs w:val="20"/>
        </w:rPr>
        <w:t>rovnováha zmluvy v prospech úspešného uchádzača, ak tento zákon neustanovuje inak.</w:t>
      </w:r>
    </w:p>
    <w:p w:rsidR="00AD3711" w:rsidRDefault="00AD3711" w:rsidP="00AD3711">
      <w:pPr>
        <w:autoSpaceDE w:val="0"/>
        <w:autoSpaceDN w:val="0"/>
        <w:adjustRightInd w:val="0"/>
        <w:spacing w:line="276" w:lineRule="auto"/>
        <w:jc w:val="both"/>
        <w:rPr>
          <w:rFonts w:ascii="Arial" w:hAnsi="Arial" w:cs="Arial"/>
          <w:sz w:val="20"/>
          <w:szCs w:val="20"/>
        </w:rPr>
      </w:pPr>
      <w:r w:rsidRPr="00AD3711">
        <w:rPr>
          <w:rFonts w:ascii="Arial" w:hAnsi="Arial" w:cs="Arial"/>
          <w:sz w:val="20"/>
          <w:szCs w:val="20"/>
        </w:rPr>
        <w:t xml:space="preserve"> 2. Dodatok k zmluve, ktorá je výsledkom postupu verejného obstarávania, ktorý by zvyšoval cenu </w:t>
      </w:r>
    </w:p>
    <w:p w:rsidR="00AD3711" w:rsidRDefault="00AD3711" w:rsidP="00AD3711">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     </w:t>
      </w:r>
      <w:r w:rsidRPr="00AD3711">
        <w:rPr>
          <w:rFonts w:ascii="Arial" w:hAnsi="Arial" w:cs="Arial"/>
          <w:sz w:val="20"/>
          <w:szCs w:val="20"/>
        </w:rPr>
        <w:t xml:space="preserve">plnenia alebo jeho časti je možné uzatvoriť len za podmienky podľa odseku 4 tohto článku. </w:t>
      </w:r>
    </w:p>
    <w:p w:rsidR="00AD3711" w:rsidRDefault="00AD3711" w:rsidP="00AD3711">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 </w:t>
      </w:r>
      <w:r w:rsidRPr="00AD3711">
        <w:rPr>
          <w:rFonts w:ascii="Arial" w:hAnsi="Arial" w:cs="Arial"/>
          <w:sz w:val="20"/>
          <w:szCs w:val="20"/>
        </w:rPr>
        <w:t xml:space="preserve">3. Zmluvná strana zmluvy, ktorá je výsledkom postupu verejného obstarávania, je oprávnená podať </w:t>
      </w:r>
    </w:p>
    <w:p w:rsidR="00AD3711" w:rsidRDefault="00DC2F36" w:rsidP="00AD3711">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     </w:t>
      </w:r>
      <w:r w:rsidR="00AD3711" w:rsidRPr="00AD3711">
        <w:rPr>
          <w:rFonts w:ascii="Arial" w:hAnsi="Arial" w:cs="Arial"/>
          <w:sz w:val="20"/>
          <w:szCs w:val="20"/>
        </w:rPr>
        <w:t>návrh Rade (ktorá je podľa § 111a zákona vymenovaná Úradom pre verejné obstarávanie)</w:t>
      </w:r>
    </w:p>
    <w:p w:rsidR="00AD3711" w:rsidRDefault="00984698" w:rsidP="00AD3711">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    </w:t>
      </w:r>
      <w:r w:rsidR="00AD3711">
        <w:rPr>
          <w:rFonts w:ascii="Arial" w:hAnsi="Arial" w:cs="Arial"/>
          <w:sz w:val="20"/>
          <w:szCs w:val="20"/>
        </w:rPr>
        <w:t xml:space="preserve"> </w:t>
      </w:r>
      <w:r w:rsidR="00AD3711" w:rsidRPr="00AD3711">
        <w:rPr>
          <w:rFonts w:ascii="Arial" w:hAnsi="Arial" w:cs="Arial"/>
          <w:sz w:val="20"/>
          <w:szCs w:val="20"/>
        </w:rPr>
        <w:t xml:space="preserve">a domáhať sa určenia, že k zmene okolností podľa odseku 4 došlo. </w:t>
      </w:r>
    </w:p>
    <w:p w:rsidR="00AD3711" w:rsidRDefault="00AD3711" w:rsidP="00AD3711">
      <w:pPr>
        <w:autoSpaceDE w:val="0"/>
        <w:autoSpaceDN w:val="0"/>
        <w:adjustRightInd w:val="0"/>
        <w:spacing w:line="276" w:lineRule="auto"/>
        <w:jc w:val="both"/>
        <w:rPr>
          <w:rFonts w:ascii="Arial" w:hAnsi="Arial" w:cs="Arial"/>
          <w:sz w:val="20"/>
          <w:szCs w:val="20"/>
        </w:rPr>
      </w:pPr>
      <w:r>
        <w:rPr>
          <w:rFonts w:ascii="Arial" w:hAnsi="Arial" w:cs="Arial"/>
          <w:sz w:val="20"/>
          <w:szCs w:val="20"/>
        </w:rPr>
        <w:lastRenderedPageBreak/>
        <w:t xml:space="preserve">  4. Ak rada určí, že po </w:t>
      </w:r>
      <w:r w:rsidRPr="00AD3711">
        <w:rPr>
          <w:rFonts w:ascii="Arial" w:hAnsi="Arial" w:cs="Arial"/>
          <w:sz w:val="20"/>
          <w:szCs w:val="20"/>
        </w:rPr>
        <w:t xml:space="preserve">uzatvorení zmluvy nastala taká zmena okolností, ktorá má vplyv na cenu alebo </w:t>
      </w:r>
    </w:p>
    <w:p w:rsidR="00AD3711" w:rsidRDefault="00984698" w:rsidP="00AD3711">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     </w:t>
      </w:r>
      <w:r w:rsidR="00AD3711">
        <w:rPr>
          <w:rFonts w:ascii="Arial" w:hAnsi="Arial" w:cs="Arial"/>
          <w:sz w:val="20"/>
          <w:szCs w:val="20"/>
        </w:rPr>
        <w:t xml:space="preserve"> </w:t>
      </w:r>
      <w:r w:rsidR="00AD3711" w:rsidRPr="00AD3711">
        <w:rPr>
          <w:rFonts w:ascii="Arial" w:hAnsi="Arial" w:cs="Arial"/>
          <w:sz w:val="20"/>
          <w:szCs w:val="20"/>
        </w:rPr>
        <w:t xml:space="preserve">podmienky </w:t>
      </w:r>
      <w:r w:rsidR="00AD3711">
        <w:rPr>
          <w:rFonts w:ascii="Arial" w:hAnsi="Arial" w:cs="Arial"/>
          <w:sz w:val="20"/>
          <w:szCs w:val="20"/>
        </w:rPr>
        <w:t xml:space="preserve"> </w:t>
      </w:r>
      <w:r w:rsidR="00AD3711" w:rsidRPr="00AD3711">
        <w:rPr>
          <w:rFonts w:ascii="Arial" w:hAnsi="Arial" w:cs="Arial"/>
          <w:sz w:val="20"/>
          <w:szCs w:val="20"/>
        </w:rPr>
        <w:t xml:space="preserve">plnenia, ktorú nebolo možné pri vynaložení odbornej starostlivosti predpokladať pri </w:t>
      </w:r>
    </w:p>
    <w:p w:rsidR="00AD3711" w:rsidRDefault="00984698" w:rsidP="00AD3711">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      </w:t>
      </w:r>
      <w:r w:rsidR="00AD3711">
        <w:rPr>
          <w:rFonts w:ascii="Arial" w:hAnsi="Arial" w:cs="Arial"/>
          <w:sz w:val="20"/>
          <w:szCs w:val="20"/>
        </w:rPr>
        <w:t xml:space="preserve">uzatváraní </w:t>
      </w:r>
      <w:r w:rsidR="00AD3711" w:rsidRPr="00AD3711">
        <w:rPr>
          <w:rFonts w:ascii="Arial" w:hAnsi="Arial" w:cs="Arial"/>
          <w:sz w:val="20"/>
          <w:szCs w:val="20"/>
        </w:rPr>
        <w:t xml:space="preserve">zmluvy a po tejto zmene okolností nie je možné spravodlivo požadovať plnenie v </w:t>
      </w:r>
    </w:p>
    <w:p w:rsidR="00AD3711" w:rsidRDefault="00DC2F36" w:rsidP="00AD3711">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     </w:t>
      </w:r>
      <w:r w:rsidR="00984698">
        <w:rPr>
          <w:rFonts w:ascii="Arial" w:hAnsi="Arial" w:cs="Arial"/>
          <w:sz w:val="20"/>
          <w:szCs w:val="20"/>
        </w:rPr>
        <w:t xml:space="preserve"> </w:t>
      </w:r>
      <w:r w:rsidR="00AD3711" w:rsidRPr="00AD3711">
        <w:rPr>
          <w:rFonts w:ascii="Arial" w:hAnsi="Arial" w:cs="Arial"/>
          <w:sz w:val="20"/>
          <w:szCs w:val="20"/>
        </w:rPr>
        <w:t>p</w:t>
      </w:r>
      <w:r w:rsidR="00AD3711">
        <w:rPr>
          <w:rFonts w:ascii="Arial" w:hAnsi="Arial" w:cs="Arial"/>
          <w:sz w:val="20"/>
          <w:szCs w:val="20"/>
        </w:rPr>
        <w:t xml:space="preserve">ôvodnej cene </w:t>
      </w:r>
      <w:r w:rsidR="00AD3711" w:rsidRPr="00AD3711">
        <w:rPr>
          <w:rFonts w:ascii="Arial" w:hAnsi="Arial" w:cs="Arial"/>
          <w:sz w:val="20"/>
          <w:szCs w:val="20"/>
        </w:rPr>
        <w:t xml:space="preserve">alebo za pôvodných podmienok, je verejný obstarávateľ oprávnený uzatvoriť </w:t>
      </w:r>
    </w:p>
    <w:p w:rsidR="00AD3711" w:rsidRDefault="00984698" w:rsidP="00AD3711">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      </w:t>
      </w:r>
      <w:r w:rsidR="00AD3711" w:rsidRPr="00AD3711">
        <w:rPr>
          <w:rFonts w:ascii="Arial" w:hAnsi="Arial" w:cs="Arial"/>
          <w:sz w:val="20"/>
          <w:szCs w:val="20"/>
        </w:rPr>
        <w:t xml:space="preserve">dodatok k zmluve, ktorá je výsledkom postupu verejného obstarávania, ktorý by zvyšoval cenu </w:t>
      </w:r>
      <w:r w:rsidR="00AD3711">
        <w:rPr>
          <w:rFonts w:ascii="Arial" w:hAnsi="Arial" w:cs="Arial"/>
          <w:sz w:val="20"/>
          <w:szCs w:val="20"/>
        </w:rPr>
        <w:t xml:space="preserve">   </w:t>
      </w:r>
    </w:p>
    <w:p w:rsidR="00AD3711" w:rsidRDefault="00984698" w:rsidP="00AD3711">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     </w:t>
      </w:r>
      <w:r w:rsidR="00AD3711">
        <w:rPr>
          <w:rFonts w:ascii="Arial" w:hAnsi="Arial" w:cs="Arial"/>
          <w:sz w:val="20"/>
          <w:szCs w:val="20"/>
        </w:rPr>
        <w:t xml:space="preserve"> </w:t>
      </w:r>
      <w:r w:rsidR="00AD3711" w:rsidRPr="00AD3711">
        <w:rPr>
          <w:rFonts w:ascii="Arial" w:hAnsi="Arial" w:cs="Arial"/>
          <w:sz w:val="20"/>
          <w:szCs w:val="20"/>
        </w:rPr>
        <w:t>plnenia, a to najskôr ku dňu právoplatnosti rozhodnutia rady.</w:t>
      </w:r>
    </w:p>
    <w:p w:rsidR="00AD3711" w:rsidRDefault="00AD3711" w:rsidP="00AD3711">
      <w:pPr>
        <w:autoSpaceDE w:val="0"/>
        <w:autoSpaceDN w:val="0"/>
        <w:adjustRightInd w:val="0"/>
        <w:spacing w:line="276" w:lineRule="auto"/>
        <w:jc w:val="both"/>
        <w:rPr>
          <w:rFonts w:ascii="Arial" w:hAnsi="Arial" w:cs="Arial"/>
          <w:sz w:val="20"/>
          <w:szCs w:val="20"/>
        </w:rPr>
      </w:pPr>
      <w:r w:rsidRPr="00AD3711">
        <w:rPr>
          <w:rFonts w:ascii="Arial" w:hAnsi="Arial" w:cs="Arial"/>
          <w:sz w:val="20"/>
          <w:szCs w:val="20"/>
        </w:rPr>
        <w:t xml:space="preserve"> 5. </w:t>
      </w:r>
      <w:r>
        <w:rPr>
          <w:rFonts w:ascii="Arial" w:hAnsi="Arial" w:cs="Arial"/>
          <w:sz w:val="20"/>
          <w:szCs w:val="20"/>
        </w:rPr>
        <w:t xml:space="preserve"> </w:t>
      </w:r>
      <w:r w:rsidRPr="00AD3711">
        <w:rPr>
          <w:rFonts w:ascii="Arial" w:hAnsi="Arial" w:cs="Arial"/>
          <w:sz w:val="20"/>
          <w:szCs w:val="20"/>
        </w:rPr>
        <w:t xml:space="preserve">Rada rozhodne o návrhu podľa ods. 3 do 90 dní odo dňa doručenia úplného návrhu rade. </w:t>
      </w:r>
    </w:p>
    <w:p w:rsidR="00AD3711" w:rsidRDefault="00AD3711" w:rsidP="00AD3711">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      </w:t>
      </w:r>
      <w:r w:rsidRPr="00AD3711">
        <w:rPr>
          <w:rFonts w:ascii="Arial" w:hAnsi="Arial" w:cs="Arial"/>
          <w:sz w:val="20"/>
          <w:szCs w:val="20"/>
        </w:rPr>
        <w:t xml:space="preserve">Rozhodnutie rady je preskúmateľné súdom; žaloba musí byť podaná do 30 dní odo dňa </w:t>
      </w:r>
    </w:p>
    <w:p w:rsidR="003B5FAB" w:rsidRPr="00AD3711" w:rsidRDefault="00AD3711" w:rsidP="00AD3711">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     </w:t>
      </w:r>
      <w:r w:rsidRPr="00AD3711">
        <w:rPr>
          <w:rFonts w:ascii="Arial" w:hAnsi="Arial" w:cs="Arial"/>
          <w:sz w:val="20"/>
          <w:szCs w:val="20"/>
        </w:rPr>
        <w:t>právoplatnosti rozhodnutia rady.</w:t>
      </w:r>
    </w:p>
    <w:p w:rsidR="00AD3711" w:rsidRDefault="00AD3711" w:rsidP="003B5FAB">
      <w:pPr>
        <w:autoSpaceDE w:val="0"/>
        <w:autoSpaceDN w:val="0"/>
        <w:adjustRightInd w:val="0"/>
        <w:jc w:val="center"/>
        <w:rPr>
          <w:rFonts w:ascii="Arial" w:hAnsi="Arial" w:cs="Arial"/>
          <w:b/>
          <w:sz w:val="20"/>
          <w:szCs w:val="20"/>
          <w:lang w:eastAsia="en-US"/>
        </w:rPr>
      </w:pPr>
    </w:p>
    <w:p w:rsidR="00AD3711" w:rsidRDefault="00AD3711" w:rsidP="003B5FAB">
      <w:pPr>
        <w:autoSpaceDE w:val="0"/>
        <w:autoSpaceDN w:val="0"/>
        <w:adjustRightInd w:val="0"/>
        <w:jc w:val="center"/>
        <w:rPr>
          <w:rFonts w:ascii="Arial" w:hAnsi="Arial" w:cs="Arial"/>
          <w:b/>
          <w:sz w:val="20"/>
          <w:szCs w:val="20"/>
          <w:lang w:eastAsia="en-US"/>
        </w:rPr>
      </w:pPr>
    </w:p>
    <w:p w:rsidR="003B5FAB" w:rsidRDefault="003B5FAB" w:rsidP="003B5FAB">
      <w:pPr>
        <w:autoSpaceDE w:val="0"/>
        <w:autoSpaceDN w:val="0"/>
        <w:adjustRightInd w:val="0"/>
        <w:jc w:val="center"/>
        <w:rPr>
          <w:rFonts w:ascii="Arial" w:hAnsi="Arial" w:cs="Arial"/>
          <w:b/>
          <w:sz w:val="20"/>
          <w:szCs w:val="20"/>
          <w:lang w:eastAsia="en-US"/>
        </w:rPr>
      </w:pPr>
      <w:r>
        <w:rPr>
          <w:rFonts w:ascii="Arial" w:hAnsi="Arial" w:cs="Arial"/>
          <w:b/>
          <w:sz w:val="20"/>
          <w:szCs w:val="20"/>
          <w:lang w:eastAsia="en-US"/>
        </w:rPr>
        <w:t>Čl. VII</w:t>
      </w:r>
      <w:r w:rsidR="00AD3711">
        <w:rPr>
          <w:rFonts w:ascii="Arial" w:hAnsi="Arial" w:cs="Arial"/>
          <w:b/>
          <w:sz w:val="20"/>
          <w:szCs w:val="20"/>
          <w:lang w:eastAsia="en-US"/>
        </w:rPr>
        <w:t>I</w:t>
      </w:r>
    </w:p>
    <w:p w:rsidR="003B5FAB" w:rsidRDefault="003B5FAB" w:rsidP="003B5FAB">
      <w:pPr>
        <w:autoSpaceDE w:val="0"/>
        <w:autoSpaceDN w:val="0"/>
        <w:adjustRightInd w:val="0"/>
        <w:jc w:val="center"/>
        <w:rPr>
          <w:rFonts w:ascii="Arial" w:hAnsi="Arial" w:cs="Arial"/>
          <w:b/>
          <w:sz w:val="20"/>
          <w:szCs w:val="20"/>
          <w:lang w:eastAsia="en-US"/>
        </w:rPr>
      </w:pPr>
    </w:p>
    <w:p w:rsidR="003B5FAB" w:rsidRDefault="003B5FAB" w:rsidP="003B5FAB">
      <w:pPr>
        <w:autoSpaceDE w:val="0"/>
        <w:autoSpaceDN w:val="0"/>
        <w:adjustRightInd w:val="0"/>
        <w:jc w:val="center"/>
        <w:rPr>
          <w:rFonts w:ascii="Arial" w:hAnsi="Arial" w:cs="Arial"/>
          <w:b/>
          <w:sz w:val="20"/>
          <w:szCs w:val="20"/>
          <w:lang w:eastAsia="en-US"/>
        </w:rPr>
      </w:pPr>
      <w:r w:rsidRPr="00096039">
        <w:rPr>
          <w:rFonts w:ascii="Arial" w:hAnsi="Arial" w:cs="Arial"/>
          <w:b/>
          <w:sz w:val="20"/>
          <w:szCs w:val="20"/>
          <w:lang w:eastAsia="en-US"/>
        </w:rPr>
        <w:t xml:space="preserve">Postupy verejného obstarávania </w:t>
      </w:r>
      <w:r>
        <w:rPr>
          <w:rFonts w:ascii="Arial" w:hAnsi="Arial" w:cs="Arial"/>
          <w:b/>
          <w:sz w:val="20"/>
          <w:szCs w:val="20"/>
          <w:lang w:eastAsia="en-US"/>
        </w:rPr>
        <w:t>podľa § 9 ods. 9 zákona</w:t>
      </w:r>
    </w:p>
    <w:p w:rsidR="003B5FAB" w:rsidRDefault="003B5FAB" w:rsidP="003B5FAB">
      <w:pPr>
        <w:spacing w:line="276" w:lineRule="auto"/>
        <w:jc w:val="both"/>
        <w:outlineLvl w:val="0"/>
        <w:rPr>
          <w:rFonts w:ascii="Arial" w:hAnsi="Arial" w:cs="Arial"/>
          <w:sz w:val="20"/>
          <w:szCs w:val="20"/>
        </w:rPr>
      </w:pPr>
    </w:p>
    <w:p w:rsidR="003B5FAB" w:rsidRDefault="003B5FAB" w:rsidP="003B5FAB">
      <w:pPr>
        <w:spacing w:line="276" w:lineRule="auto"/>
        <w:jc w:val="both"/>
        <w:outlineLvl w:val="0"/>
        <w:rPr>
          <w:rFonts w:ascii="Arial" w:hAnsi="Arial" w:cs="Arial"/>
          <w:sz w:val="20"/>
          <w:szCs w:val="20"/>
        </w:rPr>
      </w:pPr>
      <w:r>
        <w:rPr>
          <w:rFonts w:ascii="Arial" w:hAnsi="Arial" w:cs="Arial"/>
          <w:sz w:val="20"/>
          <w:szCs w:val="20"/>
        </w:rPr>
        <w:t xml:space="preserve">1. Obecný úrad je povinný používať  postupy podľa § 9 ods. 9 zákona pri zákazkách </w:t>
      </w:r>
      <w:r w:rsidRPr="00096039">
        <w:rPr>
          <w:rFonts w:ascii="Arial" w:hAnsi="Arial" w:cs="Arial"/>
          <w:sz w:val="20"/>
          <w:szCs w:val="20"/>
        </w:rPr>
        <w:t xml:space="preserve">(tovary, stavebné </w:t>
      </w:r>
    </w:p>
    <w:p w:rsidR="003B5FAB" w:rsidRDefault="003B5FAB" w:rsidP="003B5FAB">
      <w:pPr>
        <w:spacing w:line="276" w:lineRule="auto"/>
        <w:jc w:val="both"/>
        <w:outlineLvl w:val="0"/>
        <w:rPr>
          <w:rFonts w:ascii="Arial" w:hAnsi="Arial" w:cs="Arial"/>
          <w:sz w:val="20"/>
          <w:szCs w:val="20"/>
        </w:rPr>
      </w:pPr>
      <w:r>
        <w:rPr>
          <w:rFonts w:ascii="Arial" w:hAnsi="Arial" w:cs="Arial"/>
          <w:sz w:val="20"/>
          <w:szCs w:val="20"/>
        </w:rPr>
        <w:t xml:space="preserve">    </w:t>
      </w:r>
      <w:r w:rsidRPr="00096039">
        <w:rPr>
          <w:rFonts w:ascii="Arial" w:hAnsi="Arial" w:cs="Arial"/>
          <w:sz w:val="20"/>
          <w:szCs w:val="20"/>
        </w:rPr>
        <w:t xml:space="preserve">práce alebo služby) </w:t>
      </w:r>
      <w:r w:rsidR="00DC2F36">
        <w:rPr>
          <w:rFonts w:ascii="Arial" w:hAnsi="Arial" w:cs="Arial"/>
          <w:sz w:val="20"/>
          <w:szCs w:val="20"/>
        </w:rPr>
        <w:t xml:space="preserve">pre </w:t>
      </w:r>
      <w:r w:rsidRPr="00096039">
        <w:rPr>
          <w:rFonts w:ascii="Arial" w:hAnsi="Arial" w:cs="Arial"/>
          <w:sz w:val="20"/>
          <w:szCs w:val="20"/>
        </w:rPr>
        <w:t xml:space="preserve">bežne dostupné na trhu aj </w:t>
      </w:r>
      <w:r>
        <w:rPr>
          <w:rFonts w:ascii="Arial" w:hAnsi="Arial" w:cs="Arial"/>
          <w:sz w:val="20"/>
          <w:szCs w:val="20"/>
        </w:rPr>
        <w:t xml:space="preserve">iné ako </w:t>
      </w:r>
      <w:r w:rsidR="00B62086">
        <w:rPr>
          <w:rFonts w:ascii="Arial" w:hAnsi="Arial" w:cs="Arial"/>
          <w:sz w:val="20"/>
          <w:szCs w:val="20"/>
        </w:rPr>
        <w:t>sú</w:t>
      </w:r>
      <w:r w:rsidRPr="00096039">
        <w:rPr>
          <w:rFonts w:ascii="Arial" w:hAnsi="Arial" w:cs="Arial"/>
          <w:sz w:val="20"/>
          <w:szCs w:val="20"/>
        </w:rPr>
        <w:t xml:space="preserve"> bežne dostupné na trhu, ktorých </w:t>
      </w:r>
      <w:r>
        <w:rPr>
          <w:rFonts w:ascii="Arial" w:hAnsi="Arial" w:cs="Arial"/>
          <w:sz w:val="20"/>
          <w:szCs w:val="20"/>
        </w:rPr>
        <w:t xml:space="preserve"> </w:t>
      </w:r>
    </w:p>
    <w:p w:rsidR="003B5FAB" w:rsidRDefault="003B5FAB" w:rsidP="003B5FAB">
      <w:pPr>
        <w:spacing w:line="276" w:lineRule="auto"/>
        <w:jc w:val="both"/>
        <w:outlineLvl w:val="0"/>
        <w:rPr>
          <w:rFonts w:ascii="Arial" w:hAnsi="Arial" w:cs="Arial"/>
          <w:sz w:val="20"/>
          <w:szCs w:val="20"/>
        </w:rPr>
      </w:pPr>
      <w:r>
        <w:rPr>
          <w:rFonts w:ascii="Arial" w:hAnsi="Arial" w:cs="Arial"/>
          <w:sz w:val="20"/>
          <w:szCs w:val="20"/>
        </w:rPr>
        <w:t xml:space="preserve">     </w:t>
      </w:r>
      <w:r w:rsidRPr="00096039">
        <w:rPr>
          <w:rFonts w:ascii="Arial" w:hAnsi="Arial" w:cs="Arial"/>
          <w:sz w:val="20"/>
          <w:szCs w:val="20"/>
        </w:rPr>
        <w:t xml:space="preserve">predpokladaná hodnota je v priebehu kalendárneho roka alebo počas platnosti zmluvy, ak sa </w:t>
      </w:r>
    </w:p>
    <w:p w:rsidR="003B5FAB" w:rsidRDefault="003B5FAB" w:rsidP="003B5FAB">
      <w:pPr>
        <w:spacing w:line="276" w:lineRule="auto"/>
        <w:jc w:val="both"/>
        <w:outlineLvl w:val="0"/>
        <w:rPr>
          <w:rFonts w:ascii="Arial" w:hAnsi="Arial" w:cs="Arial"/>
          <w:sz w:val="20"/>
          <w:szCs w:val="20"/>
        </w:rPr>
      </w:pPr>
      <w:r>
        <w:rPr>
          <w:rFonts w:ascii="Arial" w:hAnsi="Arial" w:cs="Arial"/>
          <w:sz w:val="20"/>
          <w:szCs w:val="20"/>
        </w:rPr>
        <w:t xml:space="preserve">     </w:t>
      </w:r>
      <w:r w:rsidRPr="00096039">
        <w:rPr>
          <w:rFonts w:ascii="Arial" w:hAnsi="Arial" w:cs="Arial"/>
          <w:sz w:val="20"/>
          <w:szCs w:val="20"/>
        </w:rPr>
        <w:t xml:space="preserve">zmluva uzatvára na dlhšie obdobie ako jeden kalendárny rok nižšia ako </w:t>
      </w:r>
    </w:p>
    <w:p w:rsidR="003B5FAB" w:rsidRPr="005404DD" w:rsidRDefault="003B5FAB" w:rsidP="003B5FAB">
      <w:pPr>
        <w:spacing w:line="276" w:lineRule="auto"/>
        <w:jc w:val="both"/>
        <w:outlineLvl w:val="0"/>
        <w:rPr>
          <w:rFonts w:ascii="Arial" w:hAnsi="Arial" w:cs="Arial"/>
          <w:b/>
          <w:sz w:val="20"/>
          <w:szCs w:val="20"/>
        </w:rPr>
      </w:pPr>
      <w:r>
        <w:rPr>
          <w:rFonts w:ascii="Arial" w:hAnsi="Arial" w:cs="Arial"/>
          <w:sz w:val="20"/>
          <w:szCs w:val="20"/>
        </w:rPr>
        <w:t xml:space="preserve">     a)   </w:t>
      </w:r>
      <w:r w:rsidRPr="005404DD">
        <w:rPr>
          <w:rFonts w:ascii="Arial" w:hAnsi="Arial" w:cs="Arial"/>
          <w:b/>
          <w:sz w:val="20"/>
          <w:szCs w:val="20"/>
        </w:rPr>
        <w:t>pri zákazkách bežne dostupných na trhu</w:t>
      </w:r>
      <w:r>
        <w:rPr>
          <w:rFonts w:ascii="Arial" w:hAnsi="Arial" w:cs="Arial"/>
          <w:b/>
          <w:sz w:val="20"/>
          <w:szCs w:val="20"/>
        </w:rPr>
        <w:t>:</w:t>
      </w:r>
    </w:p>
    <w:p w:rsidR="003B5FAB" w:rsidRDefault="003B5FAB" w:rsidP="003B5FAB">
      <w:pPr>
        <w:spacing w:line="276" w:lineRule="auto"/>
        <w:jc w:val="both"/>
        <w:outlineLvl w:val="0"/>
        <w:rPr>
          <w:rFonts w:ascii="Arial" w:hAnsi="Arial" w:cs="Arial"/>
          <w:b/>
          <w:sz w:val="20"/>
          <w:szCs w:val="20"/>
        </w:rPr>
      </w:pPr>
      <w:r>
        <w:rPr>
          <w:rFonts w:ascii="Arial" w:hAnsi="Arial" w:cs="Arial"/>
          <w:sz w:val="20"/>
          <w:szCs w:val="20"/>
        </w:rPr>
        <w:t xml:space="preserve">          - 5.000 EUR bez DPH pri tovare okrem potravín, stavebných prácach a službách </w:t>
      </w:r>
    </w:p>
    <w:p w:rsidR="003B5FAB" w:rsidRDefault="003B5FAB" w:rsidP="003B5FAB">
      <w:pPr>
        <w:spacing w:line="276" w:lineRule="auto"/>
        <w:jc w:val="both"/>
        <w:outlineLvl w:val="0"/>
        <w:rPr>
          <w:rFonts w:ascii="Arial" w:hAnsi="Arial" w:cs="Arial"/>
          <w:b/>
          <w:sz w:val="20"/>
          <w:szCs w:val="20"/>
        </w:rPr>
      </w:pPr>
      <w:r>
        <w:rPr>
          <w:rFonts w:ascii="Arial" w:hAnsi="Arial" w:cs="Arial"/>
          <w:b/>
          <w:sz w:val="20"/>
          <w:szCs w:val="20"/>
        </w:rPr>
        <w:t xml:space="preserve">     </w:t>
      </w:r>
      <w:r>
        <w:rPr>
          <w:rFonts w:ascii="Arial" w:hAnsi="Arial" w:cs="Arial"/>
          <w:sz w:val="20"/>
          <w:szCs w:val="20"/>
        </w:rPr>
        <w:t xml:space="preserve">b) </w:t>
      </w:r>
      <w:r>
        <w:rPr>
          <w:rFonts w:ascii="Arial" w:hAnsi="Arial" w:cs="Arial"/>
          <w:b/>
          <w:sz w:val="20"/>
          <w:szCs w:val="20"/>
        </w:rPr>
        <w:t xml:space="preserve">  zákazkách iných ako sú bežné dostupné na trhu:</w:t>
      </w:r>
    </w:p>
    <w:p w:rsidR="003B5FAB" w:rsidRPr="00096039" w:rsidRDefault="003B5FAB" w:rsidP="003B5FAB">
      <w:pPr>
        <w:spacing w:line="276" w:lineRule="auto"/>
        <w:jc w:val="both"/>
        <w:outlineLvl w:val="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   </w:t>
      </w:r>
      <w:r w:rsidRPr="00096039">
        <w:rPr>
          <w:rFonts w:ascii="Arial" w:eastAsia="Times New Roman" w:hAnsi="Arial" w:cs="Arial"/>
          <w:sz w:val="20"/>
          <w:szCs w:val="20"/>
          <w:lang w:eastAsia="en-US"/>
        </w:rPr>
        <w:t xml:space="preserve">20.000 EUR bez DPH pri tovare (okrem potravín) a službe,  </w:t>
      </w:r>
    </w:p>
    <w:p w:rsidR="003B5FAB" w:rsidRPr="00096039" w:rsidRDefault="00DC2F36" w:rsidP="003B5FAB">
      <w:pPr>
        <w:spacing w:line="276" w:lineRule="auto"/>
        <w:jc w:val="both"/>
        <w:outlineLvl w:val="0"/>
        <w:rPr>
          <w:rFonts w:ascii="Arial" w:eastAsia="Times New Roman" w:hAnsi="Arial" w:cs="Arial"/>
          <w:sz w:val="20"/>
          <w:szCs w:val="20"/>
          <w:lang w:eastAsia="en-US"/>
        </w:rPr>
      </w:pPr>
      <w:r>
        <w:rPr>
          <w:rFonts w:ascii="Arial" w:eastAsia="Times New Roman" w:hAnsi="Arial" w:cs="Arial"/>
          <w:sz w:val="20"/>
          <w:szCs w:val="20"/>
          <w:lang w:eastAsia="en-US"/>
        </w:rPr>
        <w:t xml:space="preserve">          -   </w:t>
      </w:r>
      <w:r w:rsidR="003B5FAB" w:rsidRPr="00096039">
        <w:rPr>
          <w:rFonts w:ascii="Arial" w:eastAsia="Times New Roman" w:hAnsi="Arial" w:cs="Arial"/>
          <w:sz w:val="20"/>
          <w:szCs w:val="20"/>
          <w:lang w:eastAsia="en-US"/>
        </w:rPr>
        <w:t xml:space="preserve">30.000 EUR bez DPH pri stavebných prácach a </w:t>
      </w:r>
    </w:p>
    <w:p w:rsidR="003B5FAB" w:rsidRDefault="00DC2F36" w:rsidP="003B5FAB">
      <w:pPr>
        <w:spacing w:line="276" w:lineRule="auto"/>
        <w:jc w:val="both"/>
        <w:outlineLvl w:val="0"/>
        <w:rPr>
          <w:rFonts w:ascii="Arial" w:eastAsia="Times New Roman" w:hAnsi="Arial" w:cs="Arial"/>
          <w:sz w:val="20"/>
          <w:szCs w:val="20"/>
          <w:lang w:eastAsia="en-US"/>
        </w:rPr>
      </w:pPr>
      <w:r>
        <w:rPr>
          <w:rFonts w:ascii="Arial" w:eastAsia="Times New Roman" w:hAnsi="Arial" w:cs="Arial"/>
          <w:sz w:val="20"/>
          <w:szCs w:val="20"/>
          <w:lang w:eastAsia="en-US"/>
        </w:rPr>
        <w:t xml:space="preserve">          -   </w:t>
      </w:r>
      <w:r w:rsidR="003B5FAB" w:rsidRPr="00096039">
        <w:rPr>
          <w:rFonts w:ascii="Arial" w:eastAsia="Times New Roman" w:hAnsi="Arial" w:cs="Arial"/>
          <w:sz w:val="20"/>
          <w:szCs w:val="20"/>
          <w:lang w:eastAsia="en-US"/>
        </w:rPr>
        <w:t>40.000 EUR bez DPH ak ide o tovar, ktorým sú potraviny</w:t>
      </w:r>
    </w:p>
    <w:p w:rsidR="00A51054" w:rsidRDefault="00A51054" w:rsidP="00A51054">
      <w:pPr>
        <w:rPr>
          <w:rFonts w:ascii="Arial" w:hAnsi="Arial" w:cs="Arial"/>
          <w:sz w:val="20"/>
          <w:szCs w:val="20"/>
        </w:rPr>
      </w:pPr>
    </w:p>
    <w:p w:rsidR="00A51054" w:rsidRDefault="00A51054" w:rsidP="00A51054">
      <w:pPr>
        <w:rPr>
          <w:rFonts w:ascii="Arial" w:hAnsi="Arial" w:cs="Arial"/>
          <w:sz w:val="20"/>
          <w:szCs w:val="20"/>
          <w:lang w:eastAsia="en-US"/>
        </w:rPr>
      </w:pPr>
      <w:r>
        <w:rPr>
          <w:rFonts w:ascii="Arial" w:hAnsi="Arial" w:cs="Arial"/>
          <w:sz w:val="20"/>
          <w:szCs w:val="20"/>
        </w:rPr>
        <w:t>2.</w:t>
      </w:r>
      <w:r w:rsidRPr="00FB2E78">
        <w:rPr>
          <w:rFonts w:ascii="Arial" w:hAnsi="Arial" w:cs="Arial"/>
          <w:sz w:val="20"/>
          <w:szCs w:val="20"/>
          <w:lang w:eastAsia="en-US"/>
        </w:rPr>
        <w:t xml:space="preserve"> </w:t>
      </w:r>
      <w:r>
        <w:rPr>
          <w:rFonts w:ascii="Arial" w:hAnsi="Arial" w:cs="Arial"/>
          <w:sz w:val="20"/>
          <w:szCs w:val="20"/>
          <w:lang w:eastAsia="en-US"/>
        </w:rPr>
        <w:t xml:space="preserve">   Obecný úrad z</w:t>
      </w:r>
      <w:r w:rsidRPr="00984698">
        <w:rPr>
          <w:rFonts w:ascii="Arial" w:hAnsi="Arial" w:cs="Arial"/>
          <w:b/>
          <w:sz w:val="20"/>
          <w:szCs w:val="20"/>
          <w:lang w:eastAsia="en-US"/>
        </w:rPr>
        <w:t>abezpečuje proces podľa § 9 ods.  9 zákona</w:t>
      </w:r>
      <w:r w:rsidRPr="00984698">
        <w:rPr>
          <w:rFonts w:ascii="Arial" w:hAnsi="Arial" w:cs="Arial"/>
          <w:sz w:val="20"/>
          <w:szCs w:val="20"/>
          <w:lang w:eastAsia="en-US"/>
        </w:rPr>
        <w:t xml:space="preserve"> ak ide o dodanie tovaru, </w:t>
      </w:r>
    </w:p>
    <w:p w:rsidR="00A51054" w:rsidRPr="00FB2E78" w:rsidRDefault="00A51054" w:rsidP="00A51054">
      <w:pPr>
        <w:rPr>
          <w:rFonts w:ascii="Arial" w:hAnsi="Arial" w:cs="Arial"/>
          <w:sz w:val="20"/>
          <w:szCs w:val="20"/>
          <w:lang w:eastAsia="en-US"/>
        </w:rPr>
      </w:pPr>
      <w:r>
        <w:rPr>
          <w:rFonts w:ascii="Arial" w:hAnsi="Arial" w:cs="Arial"/>
          <w:sz w:val="20"/>
          <w:szCs w:val="20"/>
          <w:lang w:eastAsia="en-US"/>
        </w:rPr>
        <w:t xml:space="preserve">        stavebných prác </w:t>
      </w:r>
      <w:r w:rsidRPr="00984698">
        <w:rPr>
          <w:rFonts w:ascii="Arial" w:hAnsi="Arial" w:cs="Arial"/>
          <w:sz w:val="20"/>
          <w:szCs w:val="20"/>
          <w:lang w:eastAsia="en-US"/>
        </w:rPr>
        <w:t xml:space="preserve">a služieb </w:t>
      </w:r>
      <w:r w:rsidRPr="00690B30">
        <w:rPr>
          <w:rFonts w:ascii="Arial" w:hAnsi="Arial" w:cs="Arial"/>
          <w:b/>
          <w:sz w:val="20"/>
          <w:szCs w:val="20"/>
          <w:lang w:eastAsia="en-US"/>
        </w:rPr>
        <w:t>iných ako sú  bežne dostupné  na trhu</w:t>
      </w:r>
      <w:r>
        <w:rPr>
          <w:rFonts w:ascii="Arial" w:hAnsi="Arial" w:cs="Arial"/>
          <w:b/>
          <w:sz w:val="20"/>
          <w:szCs w:val="20"/>
          <w:lang w:eastAsia="en-US"/>
        </w:rPr>
        <w:t xml:space="preserve"> </w:t>
      </w:r>
      <w:r>
        <w:rPr>
          <w:rFonts w:ascii="Arial" w:hAnsi="Arial" w:cs="Arial"/>
          <w:sz w:val="20"/>
          <w:szCs w:val="20"/>
          <w:lang w:eastAsia="en-US"/>
        </w:rPr>
        <w:t>a to:</w:t>
      </w:r>
    </w:p>
    <w:p w:rsidR="00A51054" w:rsidRDefault="00A51054" w:rsidP="00A51054">
      <w:pPr>
        <w:pStyle w:val="Odsekzoznamu"/>
        <w:numPr>
          <w:ilvl w:val="0"/>
          <w:numId w:val="19"/>
        </w:numPr>
        <w:rPr>
          <w:rFonts w:ascii="Arial" w:hAnsi="Arial" w:cs="Arial"/>
          <w:sz w:val="20"/>
          <w:szCs w:val="20"/>
          <w:lang w:eastAsia="en-US"/>
        </w:rPr>
      </w:pPr>
      <w:r>
        <w:rPr>
          <w:rFonts w:ascii="Arial" w:hAnsi="Arial" w:cs="Arial"/>
          <w:sz w:val="20"/>
          <w:szCs w:val="20"/>
          <w:lang w:eastAsia="en-US"/>
        </w:rPr>
        <w:t xml:space="preserve"> zabezpečuje vypracovanie Výzvy na prieskum trhu, </w:t>
      </w:r>
    </w:p>
    <w:p w:rsidR="00A51054" w:rsidRDefault="00A51054" w:rsidP="00A51054">
      <w:pPr>
        <w:pStyle w:val="Odsekzoznamu"/>
        <w:numPr>
          <w:ilvl w:val="0"/>
          <w:numId w:val="19"/>
        </w:numPr>
        <w:rPr>
          <w:rFonts w:ascii="Arial" w:hAnsi="Arial" w:cs="Arial"/>
          <w:sz w:val="20"/>
          <w:szCs w:val="20"/>
          <w:lang w:eastAsia="en-US"/>
        </w:rPr>
      </w:pPr>
      <w:r>
        <w:rPr>
          <w:rFonts w:ascii="Arial" w:hAnsi="Arial" w:cs="Arial"/>
          <w:sz w:val="20"/>
          <w:szCs w:val="20"/>
          <w:lang w:eastAsia="en-US"/>
        </w:rPr>
        <w:t>uskutočnenie prieskumu trhu,</w:t>
      </w:r>
    </w:p>
    <w:p w:rsidR="00A51054" w:rsidRPr="00984698" w:rsidRDefault="00A51054" w:rsidP="00A51054">
      <w:pPr>
        <w:pStyle w:val="Odsekzoznamu"/>
        <w:numPr>
          <w:ilvl w:val="0"/>
          <w:numId w:val="19"/>
        </w:numPr>
        <w:rPr>
          <w:rFonts w:ascii="Arial" w:hAnsi="Arial" w:cs="Arial"/>
          <w:sz w:val="20"/>
          <w:szCs w:val="20"/>
          <w:lang w:eastAsia="en-US"/>
        </w:rPr>
      </w:pPr>
      <w:r w:rsidRPr="00984698">
        <w:rPr>
          <w:rFonts w:ascii="Arial" w:hAnsi="Arial" w:cs="Arial"/>
          <w:sz w:val="20"/>
          <w:szCs w:val="20"/>
          <w:lang w:eastAsia="en-US"/>
        </w:rPr>
        <w:t>vyhodnot</w:t>
      </w:r>
      <w:r>
        <w:rPr>
          <w:rFonts w:ascii="Arial" w:hAnsi="Arial" w:cs="Arial"/>
          <w:sz w:val="20"/>
          <w:szCs w:val="20"/>
          <w:lang w:eastAsia="en-US"/>
        </w:rPr>
        <w:t>enie</w:t>
      </w:r>
      <w:r w:rsidRPr="00984698">
        <w:rPr>
          <w:rFonts w:ascii="Arial" w:hAnsi="Arial" w:cs="Arial"/>
          <w:sz w:val="20"/>
          <w:szCs w:val="20"/>
          <w:lang w:eastAsia="en-US"/>
        </w:rPr>
        <w:t xml:space="preserve"> prieskum</w:t>
      </w:r>
      <w:r>
        <w:rPr>
          <w:rFonts w:ascii="Arial" w:hAnsi="Arial" w:cs="Arial"/>
          <w:sz w:val="20"/>
          <w:szCs w:val="20"/>
          <w:lang w:eastAsia="en-US"/>
        </w:rPr>
        <w:t>u trhu</w:t>
      </w:r>
      <w:r w:rsidRPr="00984698">
        <w:rPr>
          <w:rFonts w:ascii="Arial" w:hAnsi="Arial" w:cs="Arial"/>
          <w:sz w:val="20"/>
          <w:szCs w:val="20"/>
          <w:lang w:eastAsia="en-US"/>
        </w:rPr>
        <w:t xml:space="preserve"> </w:t>
      </w:r>
    </w:p>
    <w:p w:rsidR="00A51054" w:rsidRDefault="00A51054" w:rsidP="00A51054">
      <w:pPr>
        <w:pStyle w:val="Odsekzoznamu"/>
        <w:numPr>
          <w:ilvl w:val="0"/>
          <w:numId w:val="19"/>
        </w:numPr>
        <w:rPr>
          <w:rFonts w:ascii="Arial" w:hAnsi="Arial" w:cs="Arial"/>
          <w:sz w:val="20"/>
          <w:szCs w:val="20"/>
          <w:lang w:eastAsia="en-US"/>
        </w:rPr>
      </w:pPr>
      <w:r>
        <w:rPr>
          <w:rFonts w:ascii="Arial" w:hAnsi="Arial" w:cs="Arial"/>
          <w:sz w:val="20"/>
          <w:szCs w:val="20"/>
          <w:lang w:eastAsia="en-US"/>
        </w:rPr>
        <w:t>vypracuje zápisnicu z prieskumu trhu</w:t>
      </w:r>
    </w:p>
    <w:p w:rsidR="00A51054" w:rsidRDefault="00A51054" w:rsidP="00A51054">
      <w:pPr>
        <w:pStyle w:val="Odsekzoznamu"/>
        <w:numPr>
          <w:ilvl w:val="0"/>
          <w:numId w:val="19"/>
        </w:numPr>
        <w:rPr>
          <w:rFonts w:ascii="Arial" w:hAnsi="Arial" w:cs="Arial"/>
          <w:sz w:val="20"/>
          <w:szCs w:val="20"/>
          <w:lang w:eastAsia="en-US"/>
        </w:rPr>
      </w:pPr>
      <w:r>
        <w:rPr>
          <w:rFonts w:ascii="Arial" w:hAnsi="Arial" w:cs="Arial"/>
          <w:sz w:val="20"/>
          <w:szCs w:val="20"/>
          <w:lang w:eastAsia="en-US"/>
        </w:rPr>
        <w:t>Vypracuje správu o každej zákazke nad 1000 EUR a zverejní ju na profile obce</w:t>
      </w:r>
    </w:p>
    <w:p w:rsidR="00A51054" w:rsidRDefault="00A51054" w:rsidP="00A51054">
      <w:pPr>
        <w:pStyle w:val="Odsekzoznamu"/>
        <w:rPr>
          <w:rFonts w:ascii="Arial" w:hAnsi="Arial" w:cs="Arial"/>
          <w:sz w:val="20"/>
          <w:szCs w:val="20"/>
        </w:rPr>
      </w:pPr>
      <w:r w:rsidRPr="004E2006">
        <w:rPr>
          <w:rFonts w:ascii="Arial" w:hAnsi="Arial" w:cs="Arial"/>
          <w:sz w:val="20"/>
          <w:szCs w:val="20"/>
        </w:rPr>
        <w:t>.</w:t>
      </w:r>
    </w:p>
    <w:p w:rsidR="003B5FAB" w:rsidRPr="00096039" w:rsidRDefault="003B5FAB" w:rsidP="003B5FAB">
      <w:pPr>
        <w:spacing w:line="276" w:lineRule="auto"/>
        <w:jc w:val="both"/>
        <w:outlineLvl w:val="0"/>
        <w:rPr>
          <w:rFonts w:ascii="Arial" w:eastAsia="Times New Roman" w:hAnsi="Arial" w:cs="Arial"/>
          <w:sz w:val="20"/>
          <w:szCs w:val="20"/>
          <w:lang w:eastAsia="en-US"/>
        </w:rPr>
      </w:pPr>
    </w:p>
    <w:p w:rsidR="003B5FAB" w:rsidRDefault="00A51054" w:rsidP="003B5FAB">
      <w:pPr>
        <w:spacing w:line="276" w:lineRule="auto"/>
        <w:jc w:val="both"/>
        <w:outlineLvl w:val="0"/>
        <w:rPr>
          <w:rFonts w:ascii="Arial" w:eastAsia="Times New Roman" w:hAnsi="Arial" w:cs="Arial"/>
          <w:sz w:val="20"/>
          <w:szCs w:val="20"/>
          <w:lang w:eastAsia="en-US"/>
        </w:rPr>
      </w:pPr>
      <w:r>
        <w:rPr>
          <w:rFonts w:ascii="Arial" w:eastAsia="Times New Roman" w:hAnsi="Arial" w:cs="Arial"/>
          <w:sz w:val="20"/>
          <w:szCs w:val="20"/>
          <w:lang w:eastAsia="en-US"/>
        </w:rPr>
        <w:t>3</w:t>
      </w:r>
      <w:r w:rsidR="003B5FAB">
        <w:rPr>
          <w:rFonts w:ascii="Arial" w:eastAsia="Times New Roman" w:hAnsi="Arial" w:cs="Arial"/>
          <w:sz w:val="20"/>
          <w:szCs w:val="20"/>
          <w:lang w:eastAsia="en-US"/>
        </w:rPr>
        <w:t>. P</w:t>
      </w:r>
      <w:r w:rsidR="003B5FAB" w:rsidRPr="00096039">
        <w:rPr>
          <w:rFonts w:ascii="Arial" w:eastAsia="Times New Roman" w:hAnsi="Arial" w:cs="Arial"/>
          <w:sz w:val="20"/>
          <w:szCs w:val="20"/>
          <w:lang w:eastAsia="en-US"/>
        </w:rPr>
        <w:t xml:space="preserve">re zabezpečenie princípov verejného obstarávania týkajúcich sa hospodárnosti a efektívnosti </w:t>
      </w:r>
      <w:r w:rsidR="003B5FAB">
        <w:rPr>
          <w:rFonts w:ascii="Arial" w:eastAsia="Times New Roman" w:hAnsi="Arial" w:cs="Arial"/>
          <w:sz w:val="20"/>
          <w:szCs w:val="20"/>
          <w:lang w:eastAsia="en-US"/>
        </w:rPr>
        <w:t xml:space="preserve">   </w:t>
      </w:r>
    </w:p>
    <w:p w:rsidR="003B5FAB" w:rsidRPr="00096039" w:rsidRDefault="003B5FAB" w:rsidP="003B5FAB">
      <w:pPr>
        <w:spacing w:line="276" w:lineRule="auto"/>
        <w:jc w:val="both"/>
        <w:outlineLvl w:val="0"/>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Pr="00096039">
        <w:rPr>
          <w:rFonts w:ascii="Arial" w:eastAsia="Times New Roman" w:hAnsi="Arial" w:cs="Arial"/>
          <w:sz w:val="20"/>
          <w:szCs w:val="20"/>
          <w:lang w:eastAsia="en-US"/>
        </w:rPr>
        <w:t>vynaložených finančných prostriedkov sa verejný obstarávateľ rozhodol</w:t>
      </w:r>
      <w:r>
        <w:rPr>
          <w:rFonts w:ascii="Arial" w:eastAsia="Times New Roman" w:hAnsi="Arial" w:cs="Arial"/>
          <w:sz w:val="20"/>
          <w:szCs w:val="20"/>
          <w:lang w:eastAsia="en-US"/>
        </w:rPr>
        <w:t xml:space="preserve"> </w:t>
      </w:r>
      <w:r w:rsidRPr="00096039">
        <w:rPr>
          <w:rFonts w:ascii="Arial" w:eastAsia="Times New Roman" w:hAnsi="Arial" w:cs="Arial"/>
          <w:sz w:val="20"/>
          <w:szCs w:val="20"/>
          <w:lang w:eastAsia="en-US"/>
        </w:rPr>
        <w:t xml:space="preserve"> obstarávať</w:t>
      </w:r>
      <w:r>
        <w:rPr>
          <w:rFonts w:ascii="Arial" w:eastAsia="Times New Roman" w:hAnsi="Arial" w:cs="Arial"/>
          <w:sz w:val="20"/>
          <w:szCs w:val="20"/>
          <w:lang w:eastAsia="en-US"/>
        </w:rPr>
        <w:t xml:space="preserve"> nasledovne</w:t>
      </w:r>
      <w:r w:rsidRPr="00096039">
        <w:rPr>
          <w:rFonts w:ascii="Arial" w:eastAsia="Times New Roman" w:hAnsi="Arial" w:cs="Arial"/>
          <w:sz w:val="20"/>
          <w:szCs w:val="20"/>
          <w:lang w:eastAsia="en-US"/>
        </w:rPr>
        <w:t>:</w:t>
      </w:r>
    </w:p>
    <w:p w:rsidR="003B5FAB" w:rsidRPr="00096039" w:rsidRDefault="003B5FAB" w:rsidP="003B5FAB">
      <w:pPr>
        <w:spacing w:line="276" w:lineRule="auto"/>
        <w:ind w:left="284"/>
        <w:jc w:val="both"/>
        <w:outlineLvl w:val="0"/>
        <w:rPr>
          <w:rFonts w:ascii="Arial" w:eastAsia="Times New Roman" w:hAnsi="Arial" w:cs="Arial"/>
          <w:sz w:val="20"/>
          <w:szCs w:val="20"/>
          <w:lang w:eastAsia="en-US"/>
        </w:rPr>
      </w:pPr>
    </w:p>
    <w:p w:rsidR="003B5FAB" w:rsidRPr="00096039" w:rsidRDefault="003B5FAB" w:rsidP="003B5FAB">
      <w:pPr>
        <w:numPr>
          <w:ilvl w:val="0"/>
          <w:numId w:val="9"/>
        </w:numPr>
        <w:spacing w:line="276" w:lineRule="auto"/>
        <w:ind w:left="567" w:hanging="283"/>
        <w:jc w:val="both"/>
        <w:outlineLvl w:val="0"/>
        <w:rPr>
          <w:rFonts w:ascii="Arial" w:eastAsia="Times New Roman" w:hAnsi="Arial" w:cs="Arial"/>
          <w:sz w:val="20"/>
          <w:szCs w:val="20"/>
          <w:lang w:eastAsia="en-US"/>
        </w:rPr>
      </w:pPr>
      <w:r w:rsidRPr="00096039">
        <w:rPr>
          <w:rFonts w:ascii="Arial" w:eastAsia="Times New Roman" w:hAnsi="Arial" w:cs="Arial"/>
          <w:sz w:val="20"/>
          <w:szCs w:val="20"/>
          <w:lang w:eastAsia="en-US"/>
        </w:rPr>
        <w:t xml:space="preserve">tovary, služby, práce a potraviny v hodnote </w:t>
      </w:r>
      <w:r>
        <w:rPr>
          <w:rFonts w:ascii="Arial" w:eastAsia="Times New Roman" w:hAnsi="Arial" w:cs="Arial"/>
          <w:sz w:val="20"/>
          <w:szCs w:val="20"/>
          <w:lang w:eastAsia="en-US"/>
        </w:rPr>
        <w:t xml:space="preserve">(bežné dostupné na trhu a aj iné ako bežné dostupné na trhu ) </w:t>
      </w:r>
      <w:r w:rsidRPr="00096039">
        <w:rPr>
          <w:rFonts w:ascii="Arial" w:eastAsia="Times New Roman" w:hAnsi="Arial" w:cs="Arial"/>
          <w:b/>
          <w:sz w:val="20"/>
          <w:szCs w:val="20"/>
          <w:lang w:eastAsia="en-US"/>
        </w:rPr>
        <w:t>od 1 000,00 EUR bez DPH do 5 000,00 EUR bez DPH vrátane</w:t>
      </w:r>
      <w:r w:rsidRPr="00096039">
        <w:rPr>
          <w:rFonts w:ascii="Arial" w:eastAsia="Times New Roman" w:hAnsi="Arial" w:cs="Arial"/>
          <w:sz w:val="20"/>
          <w:szCs w:val="20"/>
          <w:lang w:eastAsia="en-US"/>
        </w:rPr>
        <w:t>, obec</w:t>
      </w:r>
      <w:r>
        <w:rPr>
          <w:rFonts w:ascii="Arial" w:eastAsia="Times New Roman" w:hAnsi="Arial" w:cs="Arial"/>
          <w:sz w:val="20"/>
          <w:szCs w:val="20"/>
          <w:lang w:eastAsia="en-US"/>
        </w:rPr>
        <w:t xml:space="preserve"> </w:t>
      </w:r>
      <w:r w:rsidRPr="00096039">
        <w:rPr>
          <w:rFonts w:ascii="Arial" w:eastAsia="Times New Roman" w:hAnsi="Arial" w:cs="Arial"/>
          <w:sz w:val="20"/>
          <w:szCs w:val="20"/>
          <w:lang w:eastAsia="en-US"/>
        </w:rPr>
        <w:t>obstaráva</w:t>
      </w:r>
    </w:p>
    <w:p w:rsidR="003B5FAB" w:rsidRPr="00096039" w:rsidRDefault="003B5FAB" w:rsidP="003B5FAB">
      <w:pPr>
        <w:numPr>
          <w:ilvl w:val="2"/>
          <w:numId w:val="10"/>
        </w:numPr>
        <w:spacing w:line="276" w:lineRule="auto"/>
        <w:ind w:left="851" w:hanging="284"/>
        <w:jc w:val="both"/>
        <w:outlineLvl w:val="0"/>
        <w:rPr>
          <w:rFonts w:ascii="Arial" w:eastAsia="Times New Roman" w:hAnsi="Arial" w:cs="Arial"/>
          <w:sz w:val="20"/>
          <w:szCs w:val="20"/>
          <w:lang w:eastAsia="en-US"/>
        </w:rPr>
      </w:pPr>
      <w:r w:rsidRPr="00096039">
        <w:rPr>
          <w:rFonts w:ascii="Arial" w:eastAsia="Times New Roman" w:hAnsi="Arial" w:cs="Arial"/>
          <w:sz w:val="20"/>
          <w:szCs w:val="20"/>
          <w:lang w:eastAsia="en-US"/>
        </w:rPr>
        <w:t>prieskumom trhu formou</w:t>
      </w:r>
      <w:r w:rsidR="003C6AA5">
        <w:rPr>
          <w:rFonts w:ascii="Arial" w:eastAsia="Times New Roman" w:hAnsi="Arial" w:cs="Arial"/>
          <w:sz w:val="20"/>
          <w:szCs w:val="20"/>
          <w:lang w:eastAsia="en-US"/>
        </w:rPr>
        <w:t xml:space="preserve"> telefónu, </w:t>
      </w:r>
      <w:r w:rsidRPr="00096039">
        <w:rPr>
          <w:rFonts w:ascii="Arial" w:eastAsia="Times New Roman" w:hAnsi="Arial" w:cs="Arial"/>
          <w:sz w:val="20"/>
          <w:szCs w:val="20"/>
          <w:lang w:eastAsia="en-US"/>
        </w:rPr>
        <w:t xml:space="preserve"> </w:t>
      </w:r>
      <w:r w:rsidR="00FF527C">
        <w:rPr>
          <w:rFonts w:ascii="Arial" w:eastAsia="Times New Roman" w:hAnsi="Arial" w:cs="Arial"/>
          <w:sz w:val="20"/>
          <w:szCs w:val="20"/>
          <w:lang w:eastAsia="en-US"/>
        </w:rPr>
        <w:t>internetu, letákov a pod.,</w:t>
      </w:r>
    </w:p>
    <w:p w:rsidR="003B5FAB" w:rsidRPr="00096039" w:rsidRDefault="003B5FAB" w:rsidP="003B5FAB">
      <w:pPr>
        <w:spacing w:line="276" w:lineRule="auto"/>
        <w:ind w:left="851"/>
        <w:jc w:val="both"/>
        <w:outlineLvl w:val="0"/>
        <w:rPr>
          <w:rFonts w:ascii="Arial" w:eastAsia="Times New Roman" w:hAnsi="Arial" w:cs="Arial"/>
          <w:sz w:val="20"/>
          <w:szCs w:val="20"/>
          <w:lang w:eastAsia="en-US"/>
        </w:rPr>
      </w:pPr>
    </w:p>
    <w:p w:rsidR="00FF527C" w:rsidRPr="00FF527C" w:rsidRDefault="003B5FAB" w:rsidP="00FF527C">
      <w:pPr>
        <w:numPr>
          <w:ilvl w:val="0"/>
          <w:numId w:val="9"/>
        </w:numPr>
        <w:spacing w:line="276" w:lineRule="auto"/>
        <w:ind w:left="567" w:hanging="283"/>
        <w:jc w:val="both"/>
        <w:outlineLvl w:val="0"/>
        <w:rPr>
          <w:rFonts w:ascii="Arial" w:eastAsia="Times New Roman" w:hAnsi="Arial" w:cs="Arial"/>
          <w:sz w:val="20"/>
          <w:szCs w:val="20"/>
          <w:lang w:eastAsia="en-US"/>
        </w:rPr>
      </w:pPr>
      <w:r w:rsidRPr="00096039">
        <w:rPr>
          <w:rFonts w:ascii="Arial" w:eastAsia="Times New Roman" w:hAnsi="Arial" w:cs="Arial"/>
          <w:sz w:val="20"/>
          <w:szCs w:val="20"/>
          <w:lang w:eastAsia="en-US"/>
        </w:rPr>
        <w:t>tovary a</w:t>
      </w:r>
      <w:r>
        <w:rPr>
          <w:rFonts w:ascii="Arial" w:eastAsia="Times New Roman" w:hAnsi="Arial" w:cs="Arial"/>
          <w:sz w:val="20"/>
          <w:szCs w:val="20"/>
          <w:lang w:eastAsia="en-US"/>
        </w:rPr>
        <w:t> </w:t>
      </w:r>
      <w:r w:rsidRPr="00096039">
        <w:rPr>
          <w:rFonts w:ascii="Arial" w:eastAsia="Times New Roman" w:hAnsi="Arial" w:cs="Arial"/>
          <w:sz w:val="20"/>
          <w:szCs w:val="20"/>
          <w:lang w:eastAsia="en-US"/>
        </w:rPr>
        <w:t>služby</w:t>
      </w:r>
      <w:r>
        <w:rPr>
          <w:rFonts w:ascii="Arial" w:eastAsia="Times New Roman" w:hAnsi="Arial" w:cs="Arial"/>
          <w:sz w:val="20"/>
          <w:szCs w:val="20"/>
          <w:lang w:eastAsia="en-US"/>
        </w:rPr>
        <w:t xml:space="preserve"> (iné ako bežné dostupné na trhu) </w:t>
      </w:r>
      <w:r w:rsidRPr="00096039">
        <w:rPr>
          <w:rFonts w:ascii="Arial" w:eastAsia="Times New Roman" w:hAnsi="Arial" w:cs="Arial"/>
          <w:sz w:val="20"/>
          <w:szCs w:val="20"/>
          <w:lang w:eastAsia="en-US"/>
        </w:rPr>
        <w:t xml:space="preserve"> v hodnote </w:t>
      </w:r>
      <w:r w:rsidR="006B42A6">
        <w:rPr>
          <w:rFonts w:ascii="Arial" w:eastAsia="Times New Roman" w:hAnsi="Arial" w:cs="Arial"/>
          <w:b/>
          <w:sz w:val="20"/>
          <w:szCs w:val="20"/>
          <w:lang w:eastAsia="en-US"/>
        </w:rPr>
        <w:t>od 5 000,01 EUR do 1</w:t>
      </w:r>
      <w:r w:rsidRPr="00096039">
        <w:rPr>
          <w:rFonts w:ascii="Arial" w:eastAsia="Times New Roman" w:hAnsi="Arial" w:cs="Arial"/>
          <w:b/>
          <w:sz w:val="20"/>
          <w:szCs w:val="20"/>
          <w:lang w:eastAsia="en-US"/>
        </w:rPr>
        <w:t>0 000,00 EUR bez DPH</w:t>
      </w:r>
      <w:r w:rsidRPr="00096039">
        <w:rPr>
          <w:rFonts w:ascii="Arial" w:eastAsia="Times New Roman" w:hAnsi="Arial" w:cs="Arial"/>
          <w:sz w:val="20"/>
          <w:szCs w:val="20"/>
          <w:lang w:eastAsia="en-US"/>
        </w:rPr>
        <w:t>, práce</w:t>
      </w:r>
      <w:r>
        <w:rPr>
          <w:rFonts w:ascii="Arial" w:eastAsia="Times New Roman" w:hAnsi="Arial" w:cs="Arial"/>
          <w:sz w:val="20"/>
          <w:szCs w:val="20"/>
          <w:lang w:eastAsia="en-US"/>
        </w:rPr>
        <w:t xml:space="preserve"> (iné ako bežné dostupné na trhu)</w:t>
      </w:r>
      <w:r w:rsidRPr="00096039">
        <w:rPr>
          <w:rFonts w:ascii="Arial" w:eastAsia="Times New Roman" w:hAnsi="Arial" w:cs="Arial"/>
          <w:sz w:val="20"/>
          <w:szCs w:val="20"/>
          <w:lang w:eastAsia="en-US"/>
        </w:rPr>
        <w:t xml:space="preserve"> v hodnote </w:t>
      </w:r>
      <w:r w:rsidR="006B42A6">
        <w:rPr>
          <w:rFonts w:ascii="Arial" w:eastAsia="Times New Roman" w:hAnsi="Arial" w:cs="Arial"/>
          <w:b/>
          <w:sz w:val="20"/>
          <w:szCs w:val="20"/>
          <w:lang w:eastAsia="en-US"/>
        </w:rPr>
        <w:t>od 5 000,01 EUR do 15</w:t>
      </w:r>
      <w:r w:rsidRPr="00096039">
        <w:rPr>
          <w:rFonts w:ascii="Arial" w:eastAsia="Times New Roman" w:hAnsi="Arial" w:cs="Arial"/>
          <w:b/>
          <w:sz w:val="20"/>
          <w:szCs w:val="20"/>
          <w:lang w:eastAsia="en-US"/>
        </w:rPr>
        <w:t>.000 EUR bez DPH</w:t>
      </w:r>
      <w:r w:rsidRPr="00096039">
        <w:rPr>
          <w:rFonts w:ascii="Arial" w:eastAsia="Times New Roman" w:hAnsi="Arial" w:cs="Arial"/>
          <w:sz w:val="20"/>
          <w:szCs w:val="20"/>
          <w:lang w:eastAsia="en-US"/>
        </w:rPr>
        <w:t xml:space="preserve"> a potraviny v hodnote </w:t>
      </w:r>
      <w:r w:rsidR="006B42A6">
        <w:rPr>
          <w:rFonts w:ascii="Arial" w:eastAsia="Times New Roman" w:hAnsi="Arial" w:cs="Arial"/>
          <w:b/>
          <w:sz w:val="20"/>
          <w:szCs w:val="20"/>
          <w:lang w:eastAsia="en-US"/>
        </w:rPr>
        <w:t>od 5 000,01 EUR do 15</w:t>
      </w:r>
      <w:r w:rsidRPr="00096039">
        <w:rPr>
          <w:rFonts w:ascii="Arial" w:eastAsia="Times New Roman" w:hAnsi="Arial" w:cs="Arial"/>
          <w:b/>
          <w:sz w:val="20"/>
          <w:szCs w:val="20"/>
          <w:lang w:eastAsia="en-US"/>
        </w:rPr>
        <w:t>.000 EUR bez DPH</w:t>
      </w:r>
      <w:r w:rsidRPr="00096039">
        <w:rPr>
          <w:rFonts w:ascii="Arial" w:eastAsia="Times New Roman" w:hAnsi="Arial" w:cs="Arial"/>
          <w:sz w:val="20"/>
          <w:szCs w:val="20"/>
          <w:lang w:eastAsia="en-US"/>
        </w:rPr>
        <w:t xml:space="preserve"> obec obstaráva </w:t>
      </w:r>
    </w:p>
    <w:p w:rsidR="003B5FAB" w:rsidRDefault="003B5FAB" w:rsidP="003B5FAB">
      <w:pPr>
        <w:numPr>
          <w:ilvl w:val="0"/>
          <w:numId w:val="11"/>
        </w:numPr>
        <w:spacing w:line="276" w:lineRule="auto"/>
        <w:jc w:val="both"/>
        <w:outlineLvl w:val="0"/>
        <w:rPr>
          <w:rFonts w:ascii="Arial" w:eastAsia="Times New Roman" w:hAnsi="Arial" w:cs="Arial"/>
          <w:sz w:val="20"/>
          <w:szCs w:val="20"/>
          <w:lang w:eastAsia="en-US"/>
        </w:rPr>
      </w:pPr>
      <w:r w:rsidRPr="00096039">
        <w:rPr>
          <w:rFonts w:ascii="Arial" w:eastAsia="Times New Roman" w:hAnsi="Arial" w:cs="Arial"/>
          <w:sz w:val="20"/>
          <w:szCs w:val="20"/>
          <w:lang w:eastAsia="en-US"/>
        </w:rPr>
        <w:t>prieskumom trhu výberom najvhodnejšieho dodávateľa žiadosťou minimálne trom uchádzačom na predloženie ponuky a vyhodnotením formou záznamu z prieskumu trhu</w:t>
      </w:r>
    </w:p>
    <w:p w:rsidR="006B42A6" w:rsidRDefault="006B42A6" w:rsidP="006B42A6">
      <w:pPr>
        <w:spacing w:line="276" w:lineRule="auto"/>
        <w:ind w:left="927"/>
        <w:jc w:val="both"/>
        <w:outlineLvl w:val="0"/>
        <w:rPr>
          <w:rFonts w:ascii="Arial" w:eastAsia="Times New Roman" w:hAnsi="Arial" w:cs="Arial"/>
          <w:sz w:val="20"/>
          <w:szCs w:val="20"/>
          <w:lang w:eastAsia="en-US"/>
        </w:rPr>
      </w:pPr>
    </w:p>
    <w:p w:rsidR="006B42A6" w:rsidRPr="00096039" w:rsidRDefault="006B42A6" w:rsidP="006B42A6">
      <w:pPr>
        <w:numPr>
          <w:ilvl w:val="0"/>
          <w:numId w:val="9"/>
        </w:numPr>
        <w:spacing w:line="276" w:lineRule="auto"/>
        <w:ind w:left="567" w:hanging="283"/>
        <w:jc w:val="both"/>
        <w:outlineLvl w:val="0"/>
        <w:rPr>
          <w:rFonts w:ascii="Arial" w:eastAsia="Times New Roman" w:hAnsi="Arial" w:cs="Arial"/>
          <w:sz w:val="20"/>
          <w:szCs w:val="20"/>
          <w:lang w:eastAsia="en-US"/>
        </w:rPr>
      </w:pPr>
      <w:r w:rsidRPr="00096039">
        <w:rPr>
          <w:rFonts w:ascii="Arial" w:eastAsia="Times New Roman" w:hAnsi="Arial" w:cs="Arial"/>
          <w:sz w:val="20"/>
          <w:szCs w:val="20"/>
          <w:lang w:eastAsia="en-US"/>
        </w:rPr>
        <w:t>tovary a</w:t>
      </w:r>
      <w:r>
        <w:rPr>
          <w:rFonts w:ascii="Arial" w:eastAsia="Times New Roman" w:hAnsi="Arial" w:cs="Arial"/>
          <w:sz w:val="20"/>
          <w:szCs w:val="20"/>
          <w:lang w:eastAsia="en-US"/>
        </w:rPr>
        <w:t> </w:t>
      </w:r>
      <w:r w:rsidRPr="00096039">
        <w:rPr>
          <w:rFonts w:ascii="Arial" w:eastAsia="Times New Roman" w:hAnsi="Arial" w:cs="Arial"/>
          <w:sz w:val="20"/>
          <w:szCs w:val="20"/>
          <w:lang w:eastAsia="en-US"/>
        </w:rPr>
        <w:t>služby</w:t>
      </w:r>
      <w:r>
        <w:rPr>
          <w:rFonts w:ascii="Arial" w:eastAsia="Times New Roman" w:hAnsi="Arial" w:cs="Arial"/>
          <w:sz w:val="20"/>
          <w:szCs w:val="20"/>
          <w:lang w:eastAsia="en-US"/>
        </w:rPr>
        <w:t xml:space="preserve"> (iné ako bežné dostupné na trhu) </w:t>
      </w:r>
      <w:r w:rsidRPr="00096039">
        <w:rPr>
          <w:rFonts w:ascii="Arial" w:eastAsia="Times New Roman" w:hAnsi="Arial" w:cs="Arial"/>
          <w:sz w:val="20"/>
          <w:szCs w:val="20"/>
          <w:lang w:eastAsia="en-US"/>
        </w:rPr>
        <w:t xml:space="preserve"> v hodnote </w:t>
      </w:r>
      <w:r>
        <w:rPr>
          <w:rFonts w:ascii="Arial" w:eastAsia="Times New Roman" w:hAnsi="Arial" w:cs="Arial"/>
          <w:b/>
          <w:sz w:val="20"/>
          <w:szCs w:val="20"/>
          <w:lang w:eastAsia="en-US"/>
        </w:rPr>
        <w:t xml:space="preserve">od 10 </w:t>
      </w:r>
      <w:r w:rsidRPr="00096039">
        <w:rPr>
          <w:rFonts w:ascii="Arial" w:eastAsia="Times New Roman" w:hAnsi="Arial" w:cs="Arial"/>
          <w:b/>
          <w:sz w:val="20"/>
          <w:szCs w:val="20"/>
          <w:lang w:eastAsia="en-US"/>
        </w:rPr>
        <w:t>000,01 EUR do 20 000,00 EUR bez DPH</w:t>
      </w:r>
      <w:r w:rsidRPr="00096039">
        <w:rPr>
          <w:rFonts w:ascii="Arial" w:eastAsia="Times New Roman" w:hAnsi="Arial" w:cs="Arial"/>
          <w:sz w:val="20"/>
          <w:szCs w:val="20"/>
          <w:lang w:eastAsia="en-US"/>
        </w:rPr>
        <w:t>, práce</w:t>
      </w:r>
      <w:r>
        <w:rPr>
          <w:rFonts w:ascii="Arial" w:eastAsia="Times New Roman" w:hAnsi="Arial" w:cs="Arial"/>
          <w:sz w:val="20"/>
          <w:szCs w:val="20"/>
          <w:lang w:eastAsia="en-US"/>
        </w:rPr>
        <w:t xml:space="preserve"> (iné ako bežné dostupné na trhu)</w:t>
      </w:r>
      <w:r w:rsidRPr="00096039">
        <w:rPr>
          <w:rFonts w:ascii="Arial" w:eastAsia="Times New Roman" w:hAnsi="Arial" w:cs="Arial"/>
          <w:sz w:val="20"/>
          <w:szCs w:val="20"/>
          <w:lang w:eastAsia="en-US"/>
        </w:rPr>
        <w:t xml:space="preserve"> v hodnote </w:t>
      </w:r>
      <w:r w:rsidRPr="00096039">
        <w:rPr>
          <w:rFonts w:ascii="Arial" w:eastAsia="Times New Roman" w:hAnsi="Arial" w:cs="Arial"/>
          <w:b/>
          <w:sz w:val="20"/>
          <w:szCs w:val="20"/>
          <w:lang w:eastAsia="en-US"/>
        </w:rPr>
        <w:t xml:space="preserve">od </w:t>
      </w:r>
      <w:r>
        <w:rPr>
          <w:rFonts w:ascii="Arial" w:eastAsia="Times New Roman" w:hAnsi="Arial" w:cs="Arial"/>
          <w:b/>
          <w:sz w:val="20"/>
          <w:szCs w:val="20"/>
          <w:lang w:eastAsia="en-US"/>
        </w:rPr>
        <w:t>1</w:t>
      </w:r>
      <w:r w:rsidRPr="00096039">
        <w:rPr>
          <w:rFonts w:ascii="Arial" w:eastAsia="Times New Roman" w:hAnsi="Arial" w:cs="Arial"/>
          <w:b/>
          <w:sz w:val="20"/>
          <w:szCs w:val="20"/>
          <w:lang w:eastAsia="en-US"/>
        </w:rPr>
        <w:t>5 000,01 EUR do 30.000 EUR bez DPH</w:t>
      </w:r>
      <w:r w:rsidRPr="00096039">
        <w:rPr>
          <w:rFonts w:ascii="Arial" w:eastAsia="Times New Roman" w:hAnsi="Arial" w:cs="Arial"/>
          <w:sz w:val="20"/>
          <w:szCs w:val="20"/>
          <w:lang w:eastAsia="en-US"/>
        </w:rPr>
        <w:t xml:space="preserve"> a potraviny v hodnote </w:t>
      </w:r>
      <w:r w:rsidRPr="00096039">
        <w:rPr>
          <w:rFonts w:ascii="Arial" w:eastAsia="Times New Roman" w:hAnsi="Arial" w:cs="Arial"/>
          <w:b/>
          <w:sz w:val="20"/>
          <w:szCs w:val="20"/>
          <w:lang w:eastAsia="en-US"/>
        </w:rPr>
        <w:t xml:space="preserve">od </w:t>
      </w:r>
      <w:r>
        <w:rPr>
          <w:rFonts w:ascii="Arial" w:eastAsia="Times New Roman" w:hAnsi="Arial" w:cs="Arial"/>
          <w:b/>
          <w:sz w:val="20"/>
          <w:szCs w:val="20"/>
          <w:lang w:eastAsia="en-US"/>
        </w:rPr>
        <w:t>1</w:t>
      </w:r>
      <w:r w:rsidRPr="00096039">
        <w:rPr>
          <w:rFonts w:ascii="Arial" w:eastAsia="Times New Roman" w:hAnsi="Arial" w:cs="Arial"/>
          <w:b/>
          <w:sz w:val="20"/>
          <w:szCs w:val="20"/>
          <w:lang w:eastAsia="en-US"/>
        </w:rPr>
        <w:t>5 000,01 EUR do 40.000 EUR bez DPH</w:t>
      </w:r>
      <w:r w:rsidRPr="00096039">
        <w:rPr>
          <w:rFonts w:ascii="Arial" w:eastAsia="Times New Roman" w:hAnsi="Arial" w:cs="Arial"/>
          <w:sz w:val="20"/>
          <w:szCs w:val="20"/>
          <w:lang w:eastAsia="en-US"/>
        </w:rPr>
        <w:t xml:space="preserve"> obec obstaráva </w:t>
      </w:r>
    </w:p>
    <w:p w:rsidR="006B42A6" w:rsidRPr="00096039" w:rsidRDefault="006B42A6" w:rsidP="006B42A6">
      <w:pPr>
        <w:numPr>
          <w:ilvl w:val="0"/>
          <w:numId w:val="11"/>
        </w:numPr>
        <w:spacing w:line="276" w:lineRule="auto"/>
        <w:jc w:val="both"/>
        <w:outlineLvl w:val="0"/>
        <w:rPr>
          <w:rFonts w:ascii="Arial" w:eastAsia="Times New Roman" w:hAnsi="Arial" w:cs="Arial"/>
          <w:sz w:val="20"/>
          <w:szCs w:val="20"/>
          <w:lang w:eastAsia="en-US"/>
        </w:rPr>
      </w:pPr>
      <w:r w:rsidRPr="00096039">
        <w:rPr>
          <w:rFonts w:ascii="Arial" w:eastAsia="Times New Roman" w:hAnsi="Arial" w:cs="Arial"/>
          <w:sz w:val="20"/>
          <w:szCs w:val="20"/>
          <w:lang w:eastAsia="en-US"/>
        </w:rPr>
        <w:lastRenderedPageBreak/>
        <w:t>prieskumom trhu výberom najvhodnejšieho dodávateľa žiadosťou minimálne trom u</w:t>
      </w:r>
      <w:r>
        <w:rPr>
          <w:rFonts w:ascii="Arial" w:eastAsia="Times New Roman" w:hAnsi="Arial" w:cs="Arial"/>
          <w:sz w:val="20"/>
          <w:szCs w:val="20"/>
          <w:lang w:eastAsia="en-US"/>
        </w:rPr>
        <w:t xml:space="preserve">chádzačom na predloženie ponuky, zverejnením Výzvy na predkladanie ponúk na webe obecného úradu </w:t>
      </w:r>
      <w:r w:rsidRPr="00096039">
        <w:rPr>
          <w:rFonts w:ascii="Arial" w:eastAsia="Times New Roman" w:hAnsi="Arial" w:cs="Arial"/>
          <w:sz w:val="20"/>
          <w:szCs w:val="20"/>
          <w:lang w:eastAsia="en-US"/>
        </w:rPr>
        <w:t>a vyhodnotením formou záznamu z prieskumu trhu</w:t>
      </w:r>
    </w:p>
    <w:p w:rsidR="006B42A6" w:rsidRPr="00096039" w:rsidRDefault="006B42A6" w:rsidP="006B42A6">
      <w:pPr>
        <w:spacing w:line="276" w:lineRule="auto"/>
        <w:ind w:left="927"/>
        <w:jc w:val="both"/>
        <w:outlineLvl w:val="0"/>
        <w:rPr>
          <w:rFonts w:ascii="Arial" w:eastAsia="Times New Roman" w:hAnsi="Arial" w:cs="Arial"/>
          <w:sz w:val="20"/>
          <w:szCs w:val="20"/>
          <w:lang w:eastAsia="en-US"/>
        </w:rPr>
      </w:pPr>
    </w:p>
    <w:p w:rsidR="003B5FAB" w:rsidRPr="00096039" w:rsidRDefault="003B5FAB" w:rsidP="003B5FAB">
      <w:pPr>
        <w:spacing w:line="276" w:lineRule="auto"/>
        <w:ind w:left="927"/>
        <w:jc w:val="both"/>
        <w:outlineLvl w:val="0"/>
        <w:rPr>
          <w:rFonts w:ascii="Arial" w:eastAsia="Times New Roman" w:hAnsi="Arial" w:cs="Arial"/>
          <w:sz w:val="20"/>
          <w:szCs w:val="20"/>
          <w:lang w:eastAsia="en-US"/>
        </w:rPr>
      </w:pPr>
    </w:p>
    <w:p w:rsidR="003B5FAB" w:rsidRDefault="00B6619F" w:rsidP="003B5FAB">
      <w:pPr>
        <w:tabs>
          <w:tab w:val="left" w:pos="284"/>
        </w:tabs>
        <w:spacing w:line="276" w:lineRule="auto"/>
        <w:jc w:val="both"/>
        <w:outlineLvl w:val="0"/>
        <w:rPr>
          <w:rFonts w:ascii="Arial" w:eastAsia="Times New Roman" w:hAnsi="Arial" w:cs="Arial"/>
          <w:sz w:val="20"/>
          <w:szCs w:val="20"/>
          <w:lang w:eastAsia="en-US"/>
        </w:rPr>
      </w:pPr>
      <w:r>
        <w:rPr>
          <w:rFonts w:ascii="Arial" w:eastAsia="Times New Roman" w:hAnsi="Arial" w:cs="Arial"/>
          <w:sz w:val="20"/>
          <w:szCs w:val="20"/>
          <w:lang w:eastAsia="en-US"/>
        </w:rPr>
        <w:t>4</w:t>
      </w:r>
      <w:r w:rsidR="003B5FAB">
        <w:rPr>
          <w:rFonts w:ascii="Arial" w:eastAsia="Times New Roman" w:hAnsi="Arial" w:cs="Arial"/>
          <w:sz w:val="20"/>
          <w:szCs w:val="20"/>
          <w:lang w:eastAsia="en-US"/>
        </w:rPr>
        <w:t xml:space="preserve">. </w:t>
      </w:r>
      <w:r w:rsidR="003B5FAB" w:rsidRPr="00096039">
        <w:rPr>
          <w:rFonts w:ascii="Arial" w:eastAsia="Times New Roman" w:hAnsi="Arial" w:cs="Arial"/>
          <w:sz w:val="20"/>
          <w:szCs w:val="20"/>
          <w:lang w:eastAsia="en-US"/>
        </w:rPr>
        <w:t xml:space="preserve">Obec na základe prieskumu trhu sleduje výber najvhodnejšieho dodávateľa tovaru, poskytovateľa </w:t>
      </w:r>
    </w:p>
    <w:p w:rsidR="003B5FAB" w:rsidRDefault="003B5FAB" w:rsidP="003B5FAB">
      <w:pPr>
        <w:tabs>
          <w:tab w:val="left" w:pos="284"/>
        </w:tabs>
        <w:spacing w:line="276" w:lineRule="auto"/>
        <w:jc w:val="both"/>
        <w:outlineLvl w:val="0"/>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Pr="00096039">
        <w:rPr>
          <w:rFonts w:ascii="Arial" w:eastAsia="Times New Roman" w:hAnsi="Arial" w:cs="Arial"/>
          <w:sz w:val="20"/>
          <w:szCs w:val="20"/>
          <w:lang w:eastAsia="en-US"/>
        </w:rPr>
        <w:t>služby, zhotoviteľa prác a dodávateľa potravín p</w:t>
      </w:r>
      <w:r>
        <w:rPr>
          <w:rFonts w:ascii="Arial" w:eastAsia="Times New Roman" w:hAnsi="Arial" w:cs="Arial"/>
          <w:sz w:val="20"/>
          <w:szCs w:val="20"/>
          <w:lang w:eastAsia="en-US"/>
        </w:rPr>
        <w:t>ri zabezpečení kvality a </w:t>
      </w:r>
      <w:proofErr w:type="spellStart"/>
      <w:r>
        <w:rPr>
          <w:rFonts w:ascii="Arial" w:eastAsia="Times New Roman" w:hAnsi="Arial" w:cs="Arial"/>
          <w:sz w:val="20"/>
          <w:szCs w:val="20"/>
          <w:lang w:eastAsia="en-US"/>
        </w:rPr>
        <w:t>nezávad</w:t>
      </w:r>
      <w:r w:rsidRPr="00096039">
        <w:rPr>
          <w:rFonts w:ascii="Arial" w:eastAsia="Times New Roman" w:hAnsi="Arial" w:cs="Arial"/>
          <w:sz w:val="20"/>
          <w:szCs w:val="20"/>
          <w:lang w:eastAsia="en-US"/>
        </w:rPr>
        <w:t>nosti</w:t>
      </w:r>
      <w:proofErr w:type="spellEnd"/>
      <w:r w:rsidRPr="00096039">
        <w:rPr>
          <w:rFonts w:ascii="Arial" w:eastAsia="Times New Roman" w:hAnsi="Arial" w:cs="Arial"/>
          <w:sz w:val="20"/>
          <w:szCs w:val="20"/>
          <w:lang w:eastAsia="en-US"/>
        </w:rPr>
        <w:t xml:space="preserve"> </w:t>
      </w:r>
    </w:p>
    <w:p w:rsidR="003B5FAB" w:rsidRPr="00096039" w:rsidRDefault="003B5FAB" w:rsidP="003B5FAB">
      <w:pPr>
        <w:tabs>
          <w:tab w:val="left" w:pos="284"/>
        </w:tabs>
        <w:spacing w:line="276" w:lineRule="auto"/>
        <w:jc w:val="both"/>
        <w:outlineLvl w:val="0"/>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Pr="00096039">
        <w:rPr>
          <w:rFonts w:ascii="Arial" w:eastAsia="Times New Roman" w:hAnsi="Arial" w:cs="Arial"/>
          <w:sz w:val="20"/>
          <w:szCs w:val="20"/>
          <w:lang w:eastAsia="en-US"/>
        </w:rPr>
        <w:t>nakupovaných potravín.</w:t>
      </w:r>
    </w:p>
    <w:p w:rsidR="003B5FAB" w:rsidRPr="00096039" w:rsidRDefault="003B5FAB" w:rsidP="003B5FAB">
      <w:pPr>
        <w:tabs>
          <w:tab w:val="left" w:pos="284"/>
        </w:tabs>
        <w:spacing w:line="276" w:lineRule="auto"/>
        <w:ind w:left="284"/>
        <w:jc w:val="both"/>
        <w:outlineLvl w:val="0"/>
        <w:rPr>
          <w:rFonts w:ascii="Arial" w:eastAsia="Times New Roman" w:hAnsi="Arial" w:cs="Arial"/>
          <w:sz w:val="20"/>
          <w:szCs w:val="20"/>
          <w:lang w:eastAsia="en-US"/>
        </w:rPr>
      </w:pPr>
    </w:p>
    <w:p w:rsidR="003B5FAB" w:rsidRDefault="00B6619F" w:rsidP="003B5FAB">
      <w:pPr>
        <w:tabs>
          <w:tab w:val="left" w:pos="284"/>
        </w:tabs>
        <w:spacing w:line="276" w:lineRule="auto"/>
        <w:jc w:val="both"/>
        <w:outlineLvl w:val="0"/>
        <w:rPr>
          <w:rFonts w:ascii="Arial" w:eastAsia="Times New Roman" w:hAnsi="Arial" w:cs="Arial"/>
          <w:sz w:val="20"/>
          <w:szCs w:val="20"/>
          <w:lang w:eastAsia="en-US"/>
        </w:rPr>
      </w:pPr>
      <w:r>
        <w:rPr>
          <w:rFonts w:ascii="Arial" w:eastAsia="Times New Roman" w:hAnsi="Arial" w:cs="Arial"/>
          <w:sz w:val="20"/>
          <w:szCs w:val="20"/>
          <w:lang w:eastAsia="en-US"/>
        </w:rPr>
        <w:t>5</w:t>
      </w:r>
      <w:r w:rsidR="003B5FAB">
        <w:rPr>
          <w:rFonts w:ascii="Arial" w:eastAsia="Times New Roman" w:hAnsi="Arial" w:cs="Arial"/>
          <w:sz w:val="20"/>
          <w:szCs w:val="20"/>
          <w:lang w:eastAsia="en-US"/>
        </w:rPr>
        <w:t xml:space="preserve">. </w:t>
      </w:r>
      <w:r w:rsidR="003B5FAB" w:rsidRPr="00096039">
        <w:rPr>
          <w:rFonts w:ascii="Arial" w:eastAsia="Times New Roman" w:hAnsi="Arial" w:cs="Arial"/>
          <w:sz w:val="20"/>
          <w:szCs w:val="20"/>
          <w:lang w:eastAsia="en-US"/>
        </w:rPr>
        <w:t>Pri prieskume trhu pre zákazky podľa §</w:t>
      </w:r>
      <w:r w:rsidR="003B5FAB">
        <w:rPr>
          <w:rFonts w:ascii="Arial" w:eastAsia="Times New Roman" w:hAnsi="Arial" w:cs="Arial"/>
          <w:sz w:val="20"/>
          <w:szCs w:val="20"/>
          <w:lang w:eastAsia="en-US"/>
        </w:rPr>
        <w:t xml:space="preserve"> </w:t>
      </w:r>
      <w:r w:rsidR="003B5FAB" w:rsidRPr="00096039">
        <w:rPr>
          <w:rFonts w:ascii="Arial" w:eastAsia="Times New Roman" w:hAnsi="Arial" w:cs="Arial"/>
          <w:sz w:val="20"/>
          <w:szCs w:val="20"/>
          <w:lang w:eastAsia="en-US"/>
        </w:rPr>
        <w:t xml:space="preserve">9 ods. 9 sa môže použiť okrem písomnej komunikácie aj  </w:t>
      </w:r>
    </w:p>
    <w:p w:rsidR="003B5FAB" w:rsidRDefault="00B6619F" w:rsidP="003B5FAB">
      <w:pPr>
        <w:tabs>
          <w:tab w:val="left" w:pos="284"/>
        </w:tabs>
        <w:spacing w:line="276" w:lineRule="auto"/>
        <w:jc w:val="both"/>
        <w:outlineLvl w:val="0"/>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003B5FAB">
        <w:rPr>
          <w:rFonts w:ascii="Arial" w:eastAsia="Times New Roman" w:hAnsi="Arial" w:cs="Arial"/>
          <w:sz w:val="20"/>
          <w:szCs w:val="20"/>
          <w:lang w:eastAsia="en-US"/>
        </w:rPr>
        <w:t xml:space="preserve"> </w:t>
      </w:r>
      <w:r w:rsidR="003B5FAB" w:rsidRPr="00096039">
        <w:rPr>
          <w:rFonts w:ascii="Arial" w:eastAsia="Times New Roman" w:hAnsi="Arial" w:cs="Arial"/>
          <w:sz w:val="20"/>
          <w:szCs w:val="20"/>
          <w:lang w:eastAsia="en-US"/>
        </w:rPr>
        <w:t xml:space="preserve">elektronická forma komunikácie, pričom oslovený uchádzač musí potvrdiť prijatie a prečítanie </w:t>
      </w:r>
    </w:p>
    <w:p w:rsidR="003B5FAB" w:rsidRDefault="00B6619F" w:rsidP="003B5FAB">
      <w:pPr>
        <w:spacing w:line="276" w:lineRule="auto"/>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003B5FAB" w:rsidRPr="00096039">
        <w:rPr>
          <w:rFonts w:ascii="Arial" w:eastAsia="Times New Roman" w:hAnsi="Arial" w:cs="Arial"/>
          <w:sz w:val="20"/>
          <w:szCs w:val="20"/>
          <w:lang w:eastAsia="en-US"/>
        </w:rPr>
        <w:t>správy, čo bude súčasťou súpisnej dokumentácie</w:t>
      </w:r>
    </w:p>
    <w:p w:rsidR="003C6AA5" w:rsidRDefault="003C6AA5" w:rsidP="003B5FAB">
      <w:pPr>
        <w:spacing w:line="276" w:lineRule="auto"/>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 </w:t>
      </w:r>
    </w:p>
    <w:p w:rsidR="003C6AA5" w:rsidRDefault="00B6619F" w:rsidP="003B5FAB">
      <w:pPr>
        <w:spacing w:line="276" w:lineRule="auto"/>
        <w:jc w:val="both"/>
        <w:rPr>
          <w:rFonts w:ascii="Arial" w:eastAsia="Times New Roman" w:hAnsi="Arial" w:cs="Arial"/>
          <w:sz w:val="20"/>
          <w:szCs w:val="20"/>
          <w:lang w:eastAsia="en-US"/>
        </w:rPr>
      </w:pPr>
      <w:r>
        <w:rPr>
          <w:rFonts w:ascii="Arial" w:eastAsia="Times New Roman" w:hAnsi="Arial" w:cs="Arial"/>
          <w:sz w:val="20"/>
          <w:szCs w:val="20"/>
          <w:lang w:eastAsia="en-US"/>
        </w:rPr>
        <w:t>6</w:t>
      </w:r>
      <w:r w:rsidR="003C6AA5">
        <w:rPr>
          <w:rFonts w:ascii="Arial" w:eastAsia="Times New Roman" w:hAnsi="Arial" w:cs="Arial"/>
          <w:sz w:val="20"/>
          <w:szCs w:val="20"/>
          <w:lang w:eastAsia="en-US"/>
        </w:rPr>
        <w:t xml:space="preserve">. Uvedený postup zadávania zákaziek podľa § 9 ods. 9 zákona neplatí pri zákazkách, ktoré sú </w:t>
      </w:r>
    </w:p>
    <w:p w:rsidR="003C6AA5" w:rsidRDefault="003C6AA5" w:rsidP="003B5FAB">
      <w:pPr>
        <w:spacing w:line="276" w:lineRule="auto"/>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     spolufinancované s prostriedkov EU</w:t>
      </w:r>
    </w:p>
    <w:p w:rsidR="00DC2F36" w:rsidRDefault="00DC2F36" w:rsidP="00EF26EE">
      <w:pPr>
        <w:spacing w:line="276" w:lineRule="auto"/>
        <w:jc w:val="center"/>
        <w:rPr>
          <w:rFonts w:ascii="Arial" w:eastAsia="Times New Roman" w:hAnsi="Arial" w:cs="Arial"/>
          <w:b/>
          <w:sz w:val="20"/>
          <w:szCs w:val="20"/>
          <w:lang w:eastAsia="en-US"/>
        </w:rPr>
      </w:pPr>
    </w:p>
    <w:p w:rsidR="00EF26EE" w:rsidRPr="00EF26EE" w:rsidRDefault="00AD3711" w:rsidP="00EF26EE">
      <w:pPr>
        <w:spacing w:line="276" w:lineRule="auto"/>
        <w:jc w:val="center"/>
        <w:rPr>
          <w:rFonts w:ascii="Arial" w:eastAsia="Times New Roman" w:hAnsi="Arial" w:cs="Arial"/>
          <w:b/>
          <w:sz w:val="20"/>
          <w:szCs w:val="20"/>
          <w:lang w:eastAsia="en-US"/>
        </w:rPr>
      </w:pPr>
      <w:r>
        <w:rPr>
          <w:rFonts w:ascii="Arial" w:eastAsia="Times New Roman" w:hAnsi="Arial" w:cs="Arial"/>
          <w:b/>
          <w:sz w:val="20"/>
          <w:szCs w:val="20"/>
          <w:lang w:eastAsia="en-US"/>
        </w:rPr>
        <w:t>čl</w:t>
      </w:r>
      <w:r w:rsidR="00984698">
        <w:rPr>
          <w:rFonts w:ascii="Arial" w:eastAsia="Times New Roman" w:hAnsi="Arial" w:cs="Arial"/>
          <w:b/>
          <w:sz w:val="20"/>
          <w:szCs w:val="20"/>
          <w:lang w:eastAsia="en-US"/>
        </w:rPr>
        <w:t xml:space="preserve">. </w:t>
      </w:r>
      <w:r>
        <w:rPr>
          <w:rFonts w:ascii="Arial" w:eastAsia="Times New Roman" w:hAnsi="Arial" w:cs="Arial"/>
          <w:b/>
          <w:sz w:val="20"/>
          <w:szCs w:val="20"/>
          <w:lang w:eastAsia="en-US"/>
        </w:rPr>
        <w:t>IX</w:t>
      </w:r>
    </w:p>
    <w:p w:rsidR="003B5FAB" w:rsidRDefault="003B5FAB" w:rsidP="003B5FAB">
      <w:pPr>
        <w:spacing w:line="276" w:lineRule="auto"/>
        <w:jc w:val="both"/>
        <w:rPr>
          <w:rFonts w:ascii="Arial" w:eastAsia="Times New Roman" w:hAnsi="Arial" w:cs="Arial"/>
          <w:sz w:val="20"/>
          <w:szCs w:val="20"/>
          <w:lang w:eastAsia="en-US"/>
        </w:rPr>
      </w:pPr>
    </w:p>
    <w:p w:rsidR="00EF26EE" w:rsidRPr="00EF26EE" w:rsidRDefault="00EF26EE" w:rsidP="003B5FAB">
      <w:pPr>
        <w:spacing w:line="276" w:lineRule="auto"/>
        <w:jc w:val="both"/>
        <w:rPr>
          <w:b/>
        </w:rPr>
      </w:pPr>
      <w:r w:rsidRPr="00EF26EE">
        <w:rPr>
          <w:b/>
        </w:rPr>
        <w:t>Zadávanie zákaziek s predpokladanou hodnotou nižšou ako  1000 EUR, pri ktorých nie je potrebné vykonávať výber dodávateľa pr</w:t>
      </w:r>
      <w:r w:rsidR="003A3702">
        <w:rPr>
          <w:b/>
        </w:rPr>
        <w:t xml:space="preserve">ieskumom trhu. </w:t>
      </w:r>
    </w:p>
    <w:p w:rsidR="00EF26EE" w:rsidRPr="00EF26EE" w:rsidRDefault="00EF26EE" w:rsidP="003B5FAB">
      <w:pPr>
        <w:spacing w:line="276" w:lineRule="auto"/>
        <w:jc w:val="both"/>
        <w:rPr>
          <w:b/>
        </w:rPr>
      </w:pPr>
    </w:p>
    <w:p w:rsidR="00EF26EE" w:rsidRPr="005D1F4C" w:rsidRDefault="00EF26EE" w:rsidP="005D1F4C">
      <w:pPr>
        <w:spacing w:line="276" w:lineRule="auto"/>
        <w:jc w:val="both"/>
        <w:rPr>
          <w:rFonts w:ascii="Arial" w:hAnsi="Arial" w:cs="Arial"/>
          <w:sz w:val="20"/>
          <w:szCs w:val="20"/>
        </w:rPr>
      </w:pPr>
      <w:r>
        <w:t>1</w:t>
      </w:r>
      <w:r w:rsidRPr="005D1F4C">
        <w:rPr>
          <w:rFonts w:ascii="Arial" w:hAnsi="Arial" w:cs="Arial"/>
          <w:sz w:val="20"/>
          <w:szCs w:val="20"/>
        </w:rPr>
        <w:t xml:space="preserve">. Verejný obstarávateľ vymedzuje vecný okruh obstarávaní pri zadávaní zákaziek s </w:t>
      </w:r>
    </w:p>
    <w:p w:rsidR="00EF26EE" w:rsidRPr="005D1F4C" w:rsidRDefault="00EF26EE" w:rsidP="005D1F4C">
      <w:pPr>
        <w:spacing w:line="276" w:lineRule="auto"/>
        <w:jc w:val="both"/>
        <w:rPr>
          <w:rFonts w:ascii="Arial" w:hAnsi="Arial" w:cs="Arial"/>
          <w:sz w:val="20"/>
          <w:szCs w:val="20"/>
        </w:rPr>
      </w:pPr>
      <w:r w:rsidRPr="005D1F4C">
        <w:rPr>
          <w:rFonts w:ascii="Arial" w:hAnsi="Arial" w:cs="Arial"/>
          <w:sz w:val="20"/>
          <w:szCs w:val="20"/>
        </w:rPr>
        <w:t xml:space="preserve">     predpokladanom hodnotou nižšou ako 1000 EUR, pri ktorých nie je potrebné vyberať </w:t>
      </w:r>
    </w:p>
    <w:p w:rsidR="00EF26EE" w:rsidRPr="005D1F4C" w:rsidRDefault="00EF26EE" w:rsidP="005D1F4C">
      <w:pPr>
        <w:spacing w:line="276" w:lineRule="auto"/>
        <w:jc w:val="both"/>
        <w:rPr>
          <w:rFonts w:ascii="Arial" w:hAnsi="Arial" w:cs="Arial"/>
          <w:sz w:val="20"/>
          <w:szCs w:val="20"/>
        </w:rPr>
      </w:pPr>
      <w:r w:rsidRPr="005D1F4C">
        <w:rPr>
          <w:rFonts w:ascii="Arial" w:hAnsi="Arial" w:cs="Arial"/>
          <w:sz w:val="20"/>
          <w:szCs w:val="20"/>
        </w:rPr>
        <w:t xml:space="preserve">     dodávateľa prostredníctvom prieskumu trhu:</w:t>
      </w:r>
    </w:p>
    <w:p w:rsidR="00EF26EE" w:rsidRPr="005D1F4C" w:rsidRDefault="00EF26EE" w:rsidP="005D1F4C">
      <w:pPr>
        <w:spacing w:line="276" w:lineRule="auto"/>
        <w:jc w:val="both"/>
        <w:rPr>
          <w:rFonts w:ascii="Arial" w:hAnsi="Arial" w:cs="Arial"/>
          <w:sz w:val="20"/>
          <w:szCs w:val="20"/>
        </w:rPr>
      </w:pPr>
      <w:r w:rsidRPr="005D1F4C">
        <w:rPr>
          <w:rFonts w:ascii="Arial" w:hAnsi="Arial" w:cs="Arial"/>
          <w:sz w:val="20"/>
          <w:szCs w:val="20"/>
        </w:rPr>
        <w:t xml:space="preserve">      a) služby</w:t>
      </w:r>
    </w:p>
    <w:p w:rsidR="00EF26EE" w:rsidRPr="005D1F4C" w:rsidRDefault="00EF26EE" w:rsidP="005D1F4C">
      <w:pPr>
        <w:spacing w:line="276" w:lineRule="auto"/>
        <w:jc w:val="both"/>
        <w:rPr>
          <w:rFonts w:ascii="Arial" w:hAnsi="Arial" w:cs="Arial"/>
          <w:sz w:val="20"/>
          <w:szCs w:val="20"/>
        </w:rPr>
      </w:pPr>
      <w:r w:rsidRPr="005D1F4C">
        <w:rPr>
          <w:rFonts w:ascii="Arial" w:hAnsi="Arial" w:cs="Arial"/>
          <w:sz w:val="20"/>
          <w:szCs w:val="20"/>
        </w:rPr>
        <w:t xml:space="preserve">         - služobné cesty zamestnancov (ubytovanie, parkovanie, taxi služba a iné),</w:t>
      </w:r>
    </w:p>
    <w:p w:rsidR="00EF26EE" w:rsidRPr="005D1F4C" w:rsidRDefault="00EF26EE" w:rsidP="005D1F4C">
      <w:pPr>
        <w:spacing w:line="276" w:lineRule="auto"/>
        <w:jc w:val="both"/>
        <w:rPr>
          <w:rFonts w:ascii="Arial" w:hAnsi="Arial" w:cs="Arial"/>
          <w:sz w:val="20"/>
          <w:szCs w:val="20"/>
        </w:rPr>
      </w:pPr>
      <w:r w:rsidRPr="005D1F4C">
        <w:rPr>
          <w:rFonts w:ascii="Arial" w:hAnsi="Arial" w:cs="Arial"/>
          <w:sz w:val="20"/>
          <w:szCs w:val="20"/>
        </w:rPr>
        <w:t xml:space="preserve">         - prenájom priestorov a ubytovanie účastníkov podujatí,</w:t>
      </w:r>
    </w:p>
    <w:p w:rsidR="00EF26EE" w:rsidRPr="005D1F4C" w:rsidRDefault="00EF26EE" w:rsidP="005D1F4C">
      <w:pPr>
        <w:spacing w:line="276" w:lineRule="auto"/>
        <w:jc w:val="both"/>
        <w:rPr>
          <w:rFonts w:ascii="Arial" w:hAnsi="Arial" w:cs="Arial"/>
          <w:sz w:val="20"/>
          <w:szCs w:val="20"/>
        </w:rPr>
      </w:pPr>
      <w:r w:rsidRPr="005D1F4C">
        <w:rPr>
          <w:rFonts w:ascii="Arial" w:hAnsi="Arial" w:cs="Arial"/>
          <w:sz w:val="20"/>
          <w:szCs w:val="20"/>
        </w:rPr>
        <w:t xml:space="preserve">         - právne, poradenské, audítorské, účtovné a poisťovacie služby, </w:t>
      </w:r>
    </w:p>
    <w:p w:rsidR="00EF26EE" w:rsidRPr="005D1F4C" w:rsidRDefault="00EF26EE" w:rsidP="005D1F4C">
      <w:pPr>
        <w:spacing w:line="276" w:lineRule="auto"/>
        <w:jc w:val="both"/>
        <w:rPr>
          <w:rFonts w:ascii="Arial" w:hAnsi="Arial" w:cs="Arial"/>
          <w:sz w:val="20"/>
          <w:szCs w:val="20"/>
        </w:rPr>
      </w:pPr>
      <w:r w:rsidRPr="005D1F4C">
        <w:rPr>
          <w:rFonts w:ascii="Arial" w:hAnsi="Arial" w:cs="Arial"/>
          <w:sz w:val="20"/>
          <w:szCs w:val="20"/>
        </w:rPr>
        <w:t xml:space="preserve">         - prepravné a kuriérske špeditérske, </w:t>
      </w:r>
    </w:p>
    <w:p w:rsidR="00EF26EE" w:rsidRPr="005D1F4C" w:rsidRDefault="00EF26EE" w:rsidP="005D1F4C">
      <w:pPr>
        <w:spacing w:line="276" w:lineRule="auto"/>
        <w:jc w:val="both"/>
        <w:rPr>
          <w:rFonts w:ascii="Arial" w:hAnsi="Arial" w:cs="Arial"/>
          <w:sz w:val="20"/>
          <w:szCs w:val="20"/>
        </w:rPr>
      </w:pPr>
      <w:r w:rsidRPr="005D1F4C">
        <w:rPr>
          <w:rFonts w:ascii="Arial" w:hAnsi="Arial" w:cs="Arial"/>
          <w:sz w:val="20"/>
          <w:szCs w:val="20"/>
        </w:rPr>
        <w:t xml:space="preserve">          - prekladateľské služby, </w:t>
      </w:r>
    </w:p>
    <w:p w:rsidR="00EF26EE" w:rsidRPr="005D1F4C" w:rsidRDefault="00EF26EE" w:rsidP="005D1F4C">
      <w:pPr>
        <w:spacing w:line="276" w:lineRule="auto"/>
        <w:jc w:val="both"/>
        <w:rPr>
          <w:rFonts w:ascii="Arial" w:hAnsi="Arial" w:cs="Arial"/>
          <w:sz w:val="20"/>
          <w:szCs w:val="20"/>
        </w:rPr>
      </w:pPr>
      <w:r w:rsidRPr="005D1F4C">
        <w:rPr>
          <w:rFonts w:ascii="Arial" w:hAnsi="Arial" w:cs="Arial"/>
          <w:sz w:val="20"/>
          <w:szCs w:val="20"/>
        </w:rPr>
        <w:t xml:space="preserve">         - výdavky na reprezentačné účely, </w:t>
      </w:r>
    </w:p>
    <w:p w:rsidR="00EF26EE" w:rsidRPr="005D1F4C" w:rsidRDefault="00EF26EE" w:rsidP="005D1F4C">
      <w:pPr>
        <w:spacing w:line="276" w:lineRule="auto"/>
        <w:jc w:val="both"/>
        <w:rPr>
          <w:rFonts w:ascii="Arial" w:hAnsi="Arial" w:cs="Arial"/>
          <w:sz w:val="20"/>
          <w:szCs w:val="20"/>
        </w:rPr>
      </w:pPr>
      <w:r w:rsidRPr="005D1F4C">
        <w:rPr>
          <w:rFonts w:ascii="Arial" w:hAnsi="Arial" w:cs="Arial"/>
          <w:sz w:val="20"/>
          <w:szCs w:val="20"/>
        </w:rPr>
        <w:t xml:space="preserve">         - školenia, kurzy, semináre,</w:t>
      </w:r>
    </w:p>
    <w:p w:rsidR="00EF26EE" w:rsidRPr="005D1F4C" w:rsidRDefault="00EF26EE" w:rsidP="005D1F4C">
      <w:pPr>
        <w:spacing w:line="276" w:lineRule="auto"/>
        <w:jc w:val="both"/>
        <w:rPr>
          <w:rFonts w:ascii="Arial" w:hAnsi="Arial" w:cs="Arial"/>
          <w:sz w:val="20"/>
          <w:szCs w:val="20"/>
        </w:rPr>
      </w:pPr>
      <w:r w:rsidRPr="005D1F4C">
        <w:rPr>
          <w:rFonts w:ascii="Arial" w:hAnsi="Arial" w:cs="Arial"/>
          <w:sz w:val="20"/>
          <w:szCs w:val="20"/>
        </w:rPr>
        <w:t xml:space="preserve">        -  služby súvisiace so zabezpečením verejného obstarávania a súvisiace s prevádzkou </w:t>
      </w:r>
    </w:p>
    <w:p w:rsidR="00EF26EE" w:rsidRDefault="001F69E5" w:rsidP="005D1F4C">
      <w:pPr>
        <w:spacing w:line="276" w:lineRule="auto"/>
        <w:jc w:val="both"/>
        <w:rPr>
          <w:rFonts w:ascii="Arial" w:hAnsi="Arial" w:cs="Arial"/>
          <w:sz w:val="20"/>
          <w:szCs w:val="20"/>
        </w:rPr>
      </w:pPr>
      <w:r>
        <w:rPr>
          <w:rFonts w:ascii="Arial" w:hAnsi="Arial" w:cs="Arial"/>
          <w:sz w:val="20"/>
          <w:szCs w:val="20"/>
        </w:rPr>
        <w:t xml:space="preserve">           </w:t>
      </w:r>
      <w:r w:rsidR="00EF26EE" w:rsidRPr="005D1F4C">
        <w:rPr>
          <w:rFonts w:ascii="Arial" w:hAnsi="Arial" w:cs="Arial"/>
          <w:sz w:val="20"/>
          <w:szCs w:val="20"/>
        </w:rPr>
        <w:t xml:space="preserve">elektronického aukčného systému, </w:t>
      </w:r>
    </w:p>
    <w:p w:rsidR="001F69E5" w:rsidRPr="005D1F4C" w:rsidRDefault="001F69E5" w:rsidP="005D1F4C">
      <w:pPr>
        <w:spacing w:line="276" w:lineRule="auto"/>
        <w:jc w:val="both"/>
        <w:rPr>
          <w:rFonts w:ascii="Arial" w:hAnsi="Arial" w:cs="Arial"/>
          <w:sz w:val="20"/>
          <w:szCs w:val="20"/>
        </w:rPr>
      </w:pPr>
      <w:r>
        <w:rPr>
          <w:rFonts w:ascii="Arial" w:hAnsi="Arial" w:cs="Arial"/>
          <w:sz w:val="20"/>
          <w:szCs w:val="20"/>
        </w:rPr>
        <w:t xml:space="preserve">         - služby súvisiace s vypracovaním projektových dokumentácii</w:t>
      </w:r>
    </w:p>
    <w:p w:rsidR="00EF26EE" w:rsidRPr="005D1F4C" w:rsidRDefault="00EF26EE" w:rsidP="005D1F4C">
      <w:pPr>
        <w:spacing w:line="276" w:lineRule="auto"/>
        <w:jc w:val="both"/>
        <w:rPr>
          <w:rFonts w:ascii="Arial" w:hAnsi="Arial" w:cs="Arial"/>
          <w:sz w:val="20"/>
          <w:szCs w:val="20"/>
        </w:rPr>
      </w:pPr>
      <w:r w:rsidRPr="005D1F4C">
        <w:rPr>
          <w:rFonts w:ascii="Arial" w:hAnsi="Arial" w:cs="Arial"/>
          <w:sz w:val="20"/>
          <w:szCs w:val="20"/>
        </w:rPr>
        <w:t xml:space="preserve">        - </w:t>
      </w:r>
      <w:r w:rsidR="003A3702" w:rsidRPr="005D1F4C">
        <w:rPr>
          <w:rFonts w:ascii="Arial" w:hAnsi="Arial" w:cs="Arial"/>
          <w:sz w:val="20"/>
          <w:szCs w:val="20"/>
        </w:rPr>
        <w:t xml:space="preserve"> </w:t>
      </w:r>
      <w:r w:rsidRPr="005D1F4C">
        <w:rPr>
          <w:rFonts w:ascii="Arial" w:hAnsi="Arial" w:cs="Arial"/>
          <w:sz w:val="20"/>
          <w:szCs w:val="20"/>
        </w:rPr>
        <w:t xml:space="preserve">služby súvisiace s vypracovaním a predkladaním žiadosti o poskytnutie nenávratných </w:t>
      </w:r>
    </w:p>
    <w:p w:rsidR="00EF26EE" w:rsidRPr="005D1F4C" w:rsidRDefault="00EF26EE" w:rsidP="005D1F4C">
      <w:pPr>
        <w:spacing w:line="276" w:lineRule="auto"/>
        <w:jc w:val="both"/>
        <w:rPr>
          <w:rFonts w:ascii="Arial" w:hAnsi="Arial" w:cs="Arial"/>
          <w:sz w:val="20"/>
          <w:szCs w:val="20"/>
        </w:rPr>
      </w:pPr>
      <w:r w:rsidRPr="005D1F4C">
        <w:rPr>
          <w:rFonts w:ascii="Arial" w:hAnsi="Arial" w:cs="Arial"/>
          <w:sz w:val="20"/>
          <w:szCs w:val="20"/>
        </w:rPr>
        <w:t xml:space="preserve">           finančných prostriedkov.</w:t>
      </w:r>
    </w:p>
    <w:p w:rsidR="00EF26EE" w:rsidRPr="005D1F4C" w:rsidRDefault="00EF26EE" w:rsidP="005D1F4C">
      <w:pPr>
        <w:spacing w:line="276" w:lineRule="auto"/>
        <w:jc w:val="both"/>
        <w:rPr>
          <w:rFonts w:ascii="Arial" w:hAnsi="Arial" w:cs="Arial"/>
          <w:sz w:val="20"/>
          <w:szCs w:val="20"/>
        </w:rPr>
      </w:pPr>
      <w:r w:rsidRPr="005D1F4C">
        <w:rPr>
          <w:rFonts w:ascii="Arial" w:hAnsi="Arial" w:cs="Arial"/>
          <w:sz w:val="20"/>
          <w:szCs w:val="20"/>
        </w:rPr>
        <w:t xml:space="preserve">      b) tovary</w:t>
      </w:r>
    </w:p>
    <w:p w:rsidR="00EF26EE" w:rsidRPr="005D1F4C" w:rsidRDefault="00EF26EE" w:rsidP="005D1F4C">
      <w:pPr>
        <w:spacing w:line="276" w:lineRule="auto"/>
        <w:jc w:val="both"/>
        <w:rPr>
          <w:rFonts w:ascii="Arial" w:hAnsi="Arial" w:cs="Arial"/>
          <w:sz w:val="20"/>
          <w:szCs w:val="20"/>
        </w:rPr>
      </w:pPr>
      <w:r w:rsidRPr="005D1F4C">
        <w:rPr>
          <w:rFonts w:ascii="Arial" w:hAnsi="Arial" w:cs="Arial"/>
          <w:sz w:val="20"/>
          <w:szCs w:val="20"/>
        </w:rPr>
        <w:t xml:space="preserve">         - pohonné hmoty, mazivá, oleje a špeciálne kvapaliny do dopravných prostriedkov,</w:t>
      </w:r>
    </w:p>
    <w:p w:rsidR="00EF26EE" w:rsidRPr="005D1F4C" w:rsidRDefault="00EF26EE" w:rsidP="005D1F4C">
      <w:pPr>
        <w:spacing w:line="276" w:lineRule="auto"/>
        <w:jc w:val="both"/>
        <w:rPr>
          <w:rFonts w:ascii="Arial" w:hAnsi="Arial" w:cs="Arial"/>
          <w:sz w:val="20"/>
          <w:szCs w:val="20"/>
        </w:rPr>
      </w:pPr>
      <w:r w:rsidRPr="005D1F4C">
        <w:rPr>
          <w:rFonts w:ascii="Arial" w:hAnsi="Arial" w:cs="Arial"/>
          <w:sz w:val="20"/>
          <w:szCs w:val="20"/>
        </w:rPr>
        <w:t xml:space="preserve">        - </w:t>
      </w:r>
      <w:r w:rsidR="003A3702" w:rsidRPr="005D1F4C">
        <w:rPr>
          <w:rFonts w:ascii="Arial" w:hAnsi="Arial" w:cs="Arial"/>
          <w:sz w:val="20"/>
          <w:szCs w:val="20"/>
        </w:rPr>
        <w:t xml:space="preserve"> </w:t>
      </w:r>
      <w:r w:rsidRPr="005D1F4C">
        <w:rPr>
          <w:rFonts w:ascii="Arial" w:hAnsi="Arial" w:cs="Arial"/>
          <w:sz w:val="20"/>
          <w:szCs w:val="20"/>
        </w:rPr>
        <w:t>tovary pre zabezpečenie prípravy stravy v školských jedálňach,</w:t>
      </w:r>
    </w:p>
    <w:p w:rsidR="00EF26EE" w:rsidRPr="005D1F4C" w:rsidRDefault="00EF26EE" w:rsidP="005D1F4C">
      <w:pPr>
        <w:spacing w:line="276" w:lineRule="auto"/>
        <w:jc w:val="both"/>
        <w:rPr>
          <w:rFonts w:ascii="Arial" w:hAnsi="Arial" w:cs="Arial"/>
          <w:sz w:val="20"/>
          <w:szCs w:val="20"/>
        </w:rPr>
      </w:pPr>
      <w:r w:rsidRPr="005D1F4C">
        <w:rPr>
          <w:rFonts w:ascii="Arial" w:hAnsi="Arial" w:cs="Arial"/>
          <w:sz w:val="20"/>
          <w:szCs w:val="20"/>
        </w:rPr>
        <w:t xml:space="preserve">         - vecné a kvetinové dary pri uvítaní do života a životných jubileách,</w:t>
      </w:r>
    </w:p>
    <w:p w:rsidR="00EF26EE" w:rsidRPr="005D1F4C" w:rsidRDefault="00EF26EE" w:rsidP="005D1F4C">
      <w:pPr>
        <w:spacing w:line="276" w:lineRule="auto"/>
        <w:jc w:val="both"/>
        <w:rPr>
          <w:rFonts w:ascii="Arial" w:hAnsi="Arial" w:cs="Arial"/>
          <w:sz w:val="20"/>
          <w:szCs w:val="20"/>
        </w:rPr>
      </w:pPr>
      <w:r w:rsidRPr="005D1F4C">
        <w:rPr>
          <w:rFonts w:ascii="Arial" w:hAnsi="Arial" w:cs="Arial"/>
          <w:sz w:val="20"/>
          <w:szCs w:val="20"/>
        </w:rPr>
        <w:t xml:space="preserve">       - </w:t>
      </w:r>
      <w:r w:rsidR="003A3702" w:rsidRPr="005D1F4C">
        <w:rPr>
          <w:rFonts w:ascii="Arial" w:hAnsi="Arial" w:cs="Arial"/>
          <w:sz w:val="20"/>
          <w:szCs w:val="20"/>
        </w:rPr>
        <w:t xml:space="preserve"> </w:t>
      </w:r>
      <w:r w:rsidRPr="005D1F4C">
        <w:rPr>
          <w:rFonts w:ascii="Arial" w:hAnsi="Arial" w:cs="Arial"/>
          <w:sz w:val="20"/>
          <w:szCs w:val="20"/>
        </w:rPr>
        <w:t xml:space="preserve">výstroj pre osoby vykonávajúce aktivačné práce pre verejného obstarávateľa, ak si to </w:t>
      </w:r>
    </w:p>
    <w:p w:rsidR="00EF26EE" w:rsidRPr="005D1F4C" w:rsidRDefault="00EF26EE" w:rsidP="005D1F4C">
      <w:pPr>
        <w:spacing w:line="276" w:lineRule="auto"/>
        <w:jc w:val="both"/>
        <w:rPr>
          <w:rFonts w:ascii="Arial" w:hAnsi="Arial" w:cs="Arial"/>
          <w:sz w:val="20"/>
          <w:szCs w:val="20"/>
        </w:rPr>
      </w:pPr>
      <w:r w:rsidRPr="005D1F4C">
        <w:rPr>
          <w:rFonts w:ascii="Arial" w:hAnsi="Arial" w:cs="Arial"/>
          <w:sz w:val="20"/>
          <w:szCs w:val="20"/>
        </w:rPr>
        <w:t xml:space="preserve">           nevyžaduje osobitný predpis, </w:t>
      </w:r>
    </w:p>
    <w:p w:rsidR="00E206A2" w:rsidRDefault="00EF26EE" w:rsidP="005D1F4C">
      <w:pPr>
        <w:spacing w:line="276" w:lineRule="auto"/>
        <w:jc w:val="both"/>
        <w:rPr>
          <w:rFonts w:ascii="Arial" w:hAnsi="Arial" w:cs="Arial"/>
          <w:sz w:val="20"/>
          <w:szCs w:val="20"/>
        </w:rPr>
      </w:pPr>
      <w:r w:rsidRPr="005D1F4C">
        <w:rPr>
          <w:rFonts w:ascii="Arial" w:hAnsi="Arial" w:cs="Arial"/>
          <w:sz w:val="20"/>
          <w:szCs w:val="20"/>
        </w:rPr>
        <w:t xml:space="preserve">      - </w:t>
      </w:r>
      <w:r w:rsidR="003A3702" w:rsidRPr="005D1F4C">
        <w:rPr>
          <w:rFonts w:ascii="Arial" w:hAnsi="Arial" w:cs="Arial"/>
          <w:sz w:val="20"/>
          <w:szCs w:val="20"/>
        </w:rPr>
        <w:t xml:space="preserve">   </w:t>
      </w:r>
      <w:r w:rsidRPr="005D1F4C">
        <w:rPr>
          <w:rFonts w:ascii="Arial" w:hAnsi="Arial" w:cs="Arial"/>
          <w:sz w:val="20"/>
          <w:szCs w:val="20"/>
        </w:rPr>
        <w:t xml:space="preserve">stravné lístky.  </w:t>
      </w:r>
    </w:p>
    <w:p w:rsidR="001F69E5" w:rsidRDefault="00E206A2" w:rsidP="005D1F4C">
      <w:pPr>
        <w:spacing w:line="276" w:lineRule="auto"/>
        <w:jc w:val="both"/>
        <w:rPr>
          <w:rFonts w:ascii="Arial" w:hAnsi="Arial" w:cs="Arial"/>
          <w:sz w:val="20"/>
          <w:szCs w:val="20"/>
        </w:rPr>
      </w:pPr>
      <w:r>
        <w:rPr>
          <w:rFonts w:ascii="Arial" w:hAnsi="Arial" w:cs="Arial"/>
          <w:sz w:val="20"/>
          <w:szCs w:val="20"/>
        </w:rPr>
        <w:t xml:space="preserve">      -    bežné tovary a iné </w:t>
      </w:r>
      <w:r w:rsidR="001F69E5">
        <w:rPr>
          <w:rFonts w:ascii="Arial" w:hAnsi="Arial" w:cs="Arial"/>
          <w:sz w:val="20"/>
          <w:szCs w:val="20"/>
        </w:rPr>
        <w:t>tovary spotrebného charakteru slúžiace</w:t>
      </w:r>
      <w:r>
        <w:rPr>
          <w:rFonts w:ascii="Arial" w:hAnsi="Arial" w:cs="Arial"/>
          <w:sz w:val="20"/>
          <w:szCs w:val="20"/>
        </w:rPr>
        <w:t xml:space="preserve"> administratívny a technicky chod </w:t>
      </w:r>
    </w:p>
    <w:p w:rsidR="00AD3711" w:rsidRPr="005D1F4C" w:rsidRDefault="001F69E5" w:rsidP="005D1F4C">
      <w:pPr>
        <w:spacing w:line="276" w:lineRule="auto"/>
        <w:jc w:val="both"/>
        <w:rPr>
          <w:rFonts w:ascii="Arial" w:hAnsi="Arial" w:cs="Arial"/>
          <w:sz w:val="20"/>
          <w:szCs w:val="20"/>
        </w:rPr>
      </w:pPr>
      <w:r>
        <w:rPr>
          <w:rFonts w:ascii="Arial" w:hAnsi="Arial" w:cs="Arial"/>
          <w:sz w:val="20"/>
          <w:szCs w:val="20"/>
        </w:rPr>
        <w:t xml:space="preserve">           </w:t>
      </w:r>
      <w:r w:rsidR="00E206A2">
        <w:rPr>
          <w:rFonts w:ascii="Arial" w:hAnsi="Arial" w:cs="Arial"/>
          <w:sz w:val="20"/>
          <w:szCs w:val="20"/>
        </w:rPr>
        <w:t>úradu</w:t>
      </w:r>
      <w:r w:rsidR="00EF26EE" w:rsidRPr="005D1F4C">
        <w:rPr>
          <w:rFonts w:ascii="Arial" w:hAnsi="Arial" w:cs="Arial"/>
          <w:sz w:val="20"/>
          <w:szCs w:val="20"/>
        </w:rPr>
        <w:t xml:space="preserve">   </w:t>
      </w:r>
    </w:p>
    <w:p w:rsidR="00EF26EE" w:rsidRPr="005D1F4C" w:rsidRDefault="00AD3711" w:rsidP="005D1F4C">
      <w:pPr>
        <w:spacing w:line="276" w:lineRule="auto"/>
        <w:jc w:val="both"/>
        <w:rPr>
          <w:rFonts w:ascii="Arial" w:hAnsi="Arial" w:cs="Arial"/>
          <w:sz w:val="20"/>
          <w:szCs w:val="20"/>
        </w:rPr>
      </w:pPr>
      <w:r w:rsidRPr="005D1F4C">
        <w:rPr>
          <w:rFonts w:ascii="Arial" w:hAnsi="Arial" w:cs="Arial"/>
          <w:sz w:val="20"/>
          <w:szCs w:val="20"/>
        </w:rPr>
        <w:t xml:space="preserve">     </w:t>
      </w:r>
      <w:r w:rsidR="00EF26EE" w:rsidRPr="005D1F4C">
        <w:rPr>
          <w:rFonts w:ascii="Arial" w:hAnsi="Arial" w:cs="Arial"/>
          <w:sz w:val="20"/>
          <w:szCs w:val="20"/>
        </w:rPr>
        <w:t xml:space="preserve">  c) stavebné práce </w:t>
      </w:r>
      <w:r w:rsidRPr="005D1F4C">
        <w:rPr>
          <w:rFonts w:ascii="Arial" w:hAnsi="Arial" w:cs="Arial"/>
          <w:sz w:val="20"/>
          <w:szCs w:val="20"/>
        </w:rPr>
        <w:t>a havárie</w:t>
      </w:r>
    </w:p>
    <w:p w:rsidR="003A3702" w:rsidRPr="005D1F4C" w:rsidRDefault="00AD3711" w:rsidP="005D1F4C">
      <w:pPr>
        <w:spacing w:line="276" w:lineRule="auto"/>
        <w:jc w:val="both"/>
        <w:rPr>
          <w:rFonts w:ascii="Arial" w:hAnsi="Arial" w:cs="Arial"/>
          <w:sz w:val="20"/>
          <w:szCs w:val="20"/>
        </w:rPr>
      </w:pPr>
      <w:r w:rsidRPr="005D1F4C">
        <w:rPr>
          <w:rFonts w:ascii="Arial" w:hAnsi="Arial" w:cs="Arial"/>
          <w:sz w:val="20"/>
          <w:szCs w:val="20"/>
        </w:rPr>
        <w:t xml:space="preserve">      -     zabezpečovanie</w:t>
      </w:r>
      <w:r w:rsidR="00EF26EE" w:rsidRPr="005D1F4C">
        <w:rPr>
          <w:rFonts w:ascii="Arial" w:hAnsi="Arial" w:cs="Arial"/>
          <w:sz w:val="20"/>
          <w:szCs w:val="20"/>
        </w:rPr>
        <w:t xml:space="preserve"> </w:t>
      </w:r>
      <w:r w:rsidR="00DC2F36" w:rsidRPr="005D1F4C">
        <w:rPr>
          <w:rFonts w:ascii="Arial" w:hAnsi="Arial" w:cs="Arial"/>
          <w:sz w:val="20"/>
          <w:szCs w:val="20"/>
        </w:rPr>
        <w:t xml:space="preserve">drobných </w:t>
      </w:r>
      <w:r w:rsidRPr="005D1F4C">
        <w:rPr>
          <w:rFonts w:ascii="Arial" w:hAnsi="Arial" w:cs="Arial"/>
          <w:sz w:val="20"/>
          <w:szCs w:val="20"/>
        </w:rPr>
        <w:t xml:space="preserve">stavebných prác a </w:t>
      </w:r>
      <w:r w:rsidR="00EF26EE" w:rsidRPr="005D1F4C">
        <w:rPr>
          <w:rFonts w:ascii="Arial" w:hAnsi="Arial" w:cs="Arial"/>
          <w:sz w:val="20"/>
          <w:szCs w:val="20"/>
        </w:rPr>
        <w:t>odstránenia havárií</w:t>
      </w:r>
      <w:r w:rsidR="003A3702" w:rsidRPr="005D1F4C">
        <w:rPr>
          <w:rFonts w:ascii="Arial" w:hAnsi="Arial" w:cs="Arial"/>
          <w:sz w:val="20"/>
          <w:szCs w:val="20"/>
        </w:rPr>
        <w:t xml:space="preserve"> menšieho rozsahu</w:t>
      </w:r>
      <w:r w:rsidR="00EF26EE" w:rsidRPr="005D1F4C">
        <w:rPr>
          <w:rFonts w:ascii="Arial" w:hAnsi="Arial" w:cs="Arial"/>
          <w:sz w:val="20"/>
          <w:szCs w:val="20"/>
        </w:rPr>
        <w:t xml:space="preserve">, </w:t>
      </w:r>
      <w:r w:rsidR="00690B30">
        <w:rPr>
          <w:rFonts w:ascii="Arial" w:hAnsi="Arial" w:cs="Arial"/>
          <w:sz w:val="20"/>
          <w:szCs w:val="20"/>
        </w:rPr>
        <w:t>ktoré</w:t>
      </w:r>
    </w:p>
    <w:p w:rsidR="00AD3711" w:rsidRPr="005D1F4C" w:rsidRDefault="003A3702" w:rsidP="005D1F4C">
      <w:pPr>
        <w:spacing w:line="276" w:lineRule="auto"/>
        <w:jc w:val="both"/>
        <w:rPr>
          <w:rFonts w:ascii="Arial" w:hAnsi="Arial" w:cs="Arial"/>
          <w:sz w:val="20"/>
          <w:szCs w:val="20"/>
        </w:rPr>
      </w:pPr>
      <w:r w:rsidRPr="005D1F4C">
        <w:rPr>
          <w:rFonts w:ascii="Arial" w:hAnsi="Arial" w:cs="Arial"/>
          <w:sz w:val="20"/>
          <w:szCs w:val="20"/>
        </w:rPr>
        <w:t xml:space="preserve">             </w:t>
      </w:r>
      <w:r w:rsidR="00690B30">
        <w:rPr>
          <w:rFonts w:ascii="Arial" w:hAnsi="Arial" w:cs="Arial"/>
          <w:sz w:val="20"/>
          <w:szCs w:val="20"/>
        </w:rPr>
        <w:t>by mali</w:t>
      </w:r>
      <w:r w:rsidR="00EF26EE" w:rsidRPr="005D1F4C">
        <w:rPr>
          <w:rFonts w:ascii="Arial" w:hAnsi="Arial" w:cs="Arial"/>
          <w:sz w:val="20"/>
          <w:szCs w:val="20"/>
        </w:rPr>
        <w:t xml:space="preserve"> za </w:t>
      </w:r>
      <w:r w:rsidR="00AD3711" w:rsidRPr="005D1F4C">
        <w:rPr>
          <w:rFonts w:ascii="Arial" w:hAnsi="Arial" w:cs="Arial"/>
          <w:sz w:val="20"/>
          <w:szCs w:val="20"/>
        </w:rPr>
        <w:t xml:space="preserve"> následok škody </w:t>
      </w:r>
      <w:r w:rsidR="00DC2F36" w:rsidRPr="005D1F4C">
        <w:rPr>
          <w:rFonts w:ascii="Arial" w:hAnsi="Arial" w:cs="Arial"/>
          <w:sz w:val="20"/>
          <w:szCs w:val="20"/>
        </w:rPr>
        <w:t xml:space="preserve"> </w:t>
      </w:r>
      <w:r w:rsidR="00EF26EE" w:rsidRPr="005D1F4C">
        <w:rPr>
          <w:rFonts w:ascii="Arial" w:hAnsi="Arial" w:cs="Arial"/>
          <w:sz w:val="20"/>
          <w:szCs w:val="20"/>
        </w:rPr>
        <w:t>na majetku verejného obstarávateľa</w:t>
      </w:r>
      <w:r w:rsidR="00AD3711" w:rsidRPr="005D1F4C">
        <w:rPr>
          <w:rFonts w:ascii="Arial" w:hAnsi="Arial" w:cs="Arial"/>
          <w:sz w:val="20"/>
          <w:szCs w:val="20"/>
        </w:rPr>
        <w:t>.</w:t>
      </w:r>
    </w:p>
    <w:p w:rsidR="00690B30" w:rsidRDefault="00DC2F36" w:rsidP="005D1F4C">
      <w:pPr>
        <w:spacing w:line="276" w:lineRule="auto"/>
        <w:jc w:val="both"/>
        <w:rPr>
          <w:rFonts w:ascii="Arial" w:hAnsi="Arial" w:cs="Arial"/>
          <w:sz w:val="20"/>
          <w:szCs w:val="20"/>
        </w:rPr>
      </w:pPr>
      <w:r w:rsidRPr="005D1F4C">
        <w:rPr>
          <w:rFonts w:ascii="Arial" w:hAnsi="Arial" w:cs="Arial"/>
          <w:sz w:val="20"/>
          <w:szCs w:val="20"/>
        </w:rPr>
        <w:t xml:space="preserve">      -     pri odstránení vážnych havárií</w:t>
      </w:r>
      <w:r w:rsidR="003A3702" w:rsidRPr="005D1F4C">
        <w:rPr>
          <w:rFonts w:ascii="Arial" w:hAnsi="Arial" w:cs="Arial"/>
          <w:sz w:val="20"/>
          <w:szCs w:val="20"/>
        </w:rPr>
        <w:t xml:space="preserve">, ktoré by mali za následok škody na majetku vo väčšom </w:t>
      </w:r>
    </w:p>
    <w:p w:rsidR="00FF527C" w:rsidRDefault="00690B30" w:rsidP="005D1F4C">
      <w:pPr>
        <w:spacing w:line="276" w:lineRule="auto"/>
        <w:jc w:val="both"/>
        <w:rPr>
          <w:rFonts w:ascii="Arial" w:hAnsi="Arial" w:cs="Arial"/>
          <w:sz w:val="20"/>
          <w:szCs w:val="20"/>
        </w:rPr>
      </w:pPr>
      <w:r>
        <w:rPr>
          <w:rFonts w:ascii="Arial" w:hAnsi="Arial" w:cs="Arial"/>
          <w:sz w:val="20"/>
          <w:szCs w:val="20"/>
        </w:rPr>
        <w:t xml:space="preserve">            </w:t>
      </w:r>
      <w:r w:rsidR="00FF527C">
        <w:rPr>
          <w:rFonts w:ascii="Arial" w:hAnsi="Arial" w:cs="Arial"/>
          <w:sz w:val="20"/>
          <w:szCs w:val="20"/>
        </w:rPr>
        <w:t>R</w:t>
      </w:r>
      <w:r w:rsidR="003A3702" w:rsidRPr="005D1F4C">
        <w:rPr>
          <w:rFonts w:ascii="Arial" w:hAnsi="Arial" w:cs="Arial"/>
          <w:sz w:val="20"/>
          <w:szCs w:val="20"/>
        </w:rPr>
        <w:t>ozsahu</w:t>
      </w:r>
      <w:r w:rsidR="00FF527C">
        <w:rPr>
          <w:rFonts w:ascii="Arial" w:hAnsi="Arial" w:cs="Arial"/>
          <w:sz w:val="20"/>
          <w:szCs w:val="20"/>
        </w:rPr>
        <w:t>,</w:t>
      </w:r>
      <w:r w:rsidR="006B42A6">
        <w:rPr>
          <w:rFonts w:ascii="Arial" w:hAnsi="Arial" w:cs="Arial"/>
          <w:sz w:val="20"/>
          <w:szCs w:val="20"/>
        </w:rPr>
        <w:t xml:space="preserve"> </w:t>
      </w:r>
      <w:r>
        <w:rPr>
          <w:rFonts w:ascii="Arial" w:hAnsi="Arial" w:cs="Arial"/>
          <w:sz w:val="20"/>
          <w:szCs w:val="20"/>
        </w:rPr>
        <w:t xml:space="preserve"> </w:t>
      </w:r>
      <w:r w:rsidR="006B42A6">
        <w:rPr>
          <w:rFonts w:ascii="Arial" w:hAnsi="Arial" w:cs="Arial"/>
          <w:sz w:val="20"/>
          <w:szCs w:val="20"/>
        </w:rPr>
        <w:t xml:space="preserve">obec postupuje priamym zadaním zákazky zhotoviteľovi za predpokladu že vie </w:t>
      </w:r>
    </w:p>
    <w:p w:rsidR="006B42A6" w:rsidRDefault="00FF527C" w:rsidP="005D1F4C">
      <w:pPr>
        <w:spacing w:line="276" w:lineRule="auto"/>
        <w:jc w:val="both"/>
        <w:rPr>
          <w:rFonts w:ascii="Arial" w:hAnsi="Arial" w:cs="Arial"/>
          <w:sz w:val="20"/>
          <w:szCs w:val="20"/>
        </w:rPr>
      </w:pPr>
      <w:r>
        <w:rPr>
          <w:rFonts w:ascii="Arial" w:hAnsi="Arial" w:cs="Arial"/>
          <w:sz w:val="20"/>
          <w:szCs w:val="20"/>
        </w:rPr>
        <w:t xml:space="preserve">            </w:t>
      </w:r>
      <w:r w:rsidR="006B42A6">
        <w:rPr>
          <w:rFonts w:ascii="Arial" w:hAnsi="Arial" w:cs="Arial"/>
          <w:sz w:val="20"/>
          <w:szCs w:val="20"/>
        </w:rPr>
        <w:t>danú vážnu situáciu</w:t>
      </w:r>
      <w:r w:rsidR="00690B30">
        <w:rPr>
          <w:rFonts w:ascii="Arial" w:hAnsi="Arial" w:cs="Arial"/>
          <w:sz w:val="20"/>
          <w:szCs w:val="20"/>
        </w:rPr>
        <w:t xml:space="preserve"> </w:t>
      </w:r>
      <w:r w:rsidR="003A3702" w:rsidRPr="005D1F4C">
        <w:rPr>
          <w:rFonts w:ascii="Arial" w:hAnsi="Arial" w:cs="Arial"/>
          <w:sz w:val="20"/>
          <w:szCs w:val="20"/>
        </w:rPr>
        <w:t>hodnoverne zdôvodniť</w:t>
      </w:r>
      <w:r w:rsidR="006B42A6">
        <w:rPr>
          <w:rFonts w:ascii="Arial" w:hAnsi="Arial" w:cs="Arial"/>
          <w:sz w:val="20"/>
          <w:szCs w:val="20"/>
        </w:rPr>
        <w:t xml:space="preserve"> a zdokumentovať</w:t>
      </w:r>
      <w:r w:rsidR="003A3702" w:rsidRPr="005D1F4C">
        <w:rPr>
          <w:rFonts w:ascii="Arial" w:hAnsi="Arial" w:cs="Arial"/>
          <w:sz w:val="20"/>
          <w:szCs w:val="20"/>
        </w:rPr>
        <w:t>,</w:t>
      </w:r>
      <w:r w:rsidR="00690B30">
        <w:rPr>
          <w:rFonts w:ascii="Arial" w:hAnsi="Arial" w:cs="Arial"/>
          <w:sz w:val="20"/>
          <w:szCs w:val="20"/>
        </w:rPr>
        <w:t xml:space="preserve"> že je v situácii, že nie </w:t>
      </w:r>
      <w:r w:rsidR="001F69E5">
        <w:rPr>
          <w:rFonts w:ascii="Arial" w:hAnsi="Arial" w:cs="Arial"/>
          <w:sz w:val="20"/>
          <w:szCs w:val="20"/>
        </w:rPr>
        <w:t xml:space="preserve"> </w:t>
      </w:r>
      <w:r w:rsidR="00690B30">
        <w:rPr>
          <w:rFonts w:ascii="Arial" w:hAnsi="Arial" w:cs="Arial"/>
          <w:sz w:val="20"/>
          <w:szCs w:val="20"/>
        </w:rPr>
        <w:t xml:space="preserve">je časovo </w:t>
      </w:r>
    </w:p>
    <w:p w:rsidR="006B42A6" w:rsidRDefault="006B42A6" w:rsidP="005D1F4C">
      <w:pPr>
        <w:spacing w:line="276" w:lineRule="auto"/>
        <w:jc w:val="both"/>
        <w:rPr>
          <w:rFonts w:ascii="Arial" w:hAnsi="Arial" w:cs="Arial"/>
          <w:sz w:val="20"/>
          <w:szCs w:val="20"/>
        </w:rPr>
      </w:pPr>
      <w:r>
        <w:rPr>
          <w:rFonts w:ascii="Arial" w:hAnsi="Arial" w:cs="Arial"/>
          <w:sz w:val="20"/>
          <w:szCs w:val="20"/>
        </w:rPr>
        <w:lastRenderedPageBreak/>
        <w:t xml:space="preserve">            </w:t>
      </w:r>
      <w:r w:rsidR="00690B30">
        <w:rPr>
          <w:rFonts w:ascii="Arial" w:hAnsi="Arial" w:cs="Arial"/>
          <w:sz w:val="20"/>
          <w:szCs w:val="20"/>
        </w:rPr>
        <w:t>schopná vykonať prieskum trhu.</w:t>
      </w:r>
      <w:r w:rsidR="003A3702" w:rsidRPr="005D1F4C">
        <w:rPr>
          <w:rFonts w:ascii="Arial" w:hAnsi="Arial" w:cs="Arial"/>
          <w:sz w:val="20"/>
          <w:szCs w:val="20"/>
        </w:rPr>
        <w:t xml:space="preserve"> </w:t>
      </w:r>
      <w:r w:rsidR="00690B30">
        <w:rPr>
          <w:rFonts w:ascii="Arial" w:hAnsi="Arial" w:cs="Arial"/>
          <w:sz w:val="20"/>
          <w:szCs w:val="20"/>
        </w:rPr>
        <w:t>Takéto havárie  je možné</w:t>
      </w:r>
      <w:r>
        <w:rPr>
          <w:rFonts w:ascii="Arial" w:hAnsi="Arial" w:cs="Arial"/>
          <w:sz w:val="20"/>
          <w:szCs w:val="20"/>
        </w:rPr>
        <w:t xml:space="preserve"> vykonať až do výšky </w:t>
      </w:r>
      <w:r w:rsidR="001F69E5">
        <w:rPr>
          <w:rFonts w:ascii="Arial" w:hAnsi="Arial" w:cs="Arial"/>
          <w:sz w:val="20"/>
          <w:szCs w:val="20"/>
        </w:rPr>
        <w:t xml:space="preserve"> </w:t>
      </w:r>
      <w:r w:rsidR="003A3702" w:rsidRPr="005D1F4C">
        <w:rPr>
          <w:rFonts w:ascii="Arial" w:hAnsi="Arial" w:cs="Arial"/>
          <w:sz w:val="20"/>
          <w:szCs w:val="20"/>
        </w:rPr>
        <w:t xml:space="preserve">finančného </w:t>
      </w:r>
    </w:p>
    <w:p w:rsidR="00DC2F36" w:rsidRPr="005D1F4C" w:rsidRDefault="006B42A6" w:rsidP="005D1F4C">
      <w:pPr>
        <w:spacing w:line="276" w:lineRule="auto"/>
        <w:jc w:val="both"/>
        <w:rPr>
          <w:rFonts w:ascii="Arial" w:hAnsi="Arial" w:cs="Arial"/>
          <w:sz w:val="20"/>
          <w:szCs w:val="20"/>
        </w:rPr>
      </w:pPr>
      <w:r>
        <w:rPr>
          <w:rFonts w:ascii="Arial" w:hAnsi="Arial" w:cs="Arial"/>
          <w:sz w:val="20"/>
          <w:szCs w:val="20"/>
        </w:rPr>
        <w:t xml:space="preserve">            </w:t>
      </w:r>
      <w:r w:rsidR="003A3702" w:rsidRPr="005D1F4C">
        <w:rPr>
          <w:rFonts w:ascii="Arial" w:hAnsi="Arial" w:cs="Arial"/>
          <w:sz w:val="20"/>
          <w:szCs w:val="20"/>
        </w:rPr>
        <w:t>limitu určeného  podľa § 9 ods. 9 zákona</w:t>
      </w:r>
    </w:p>
    <w:p w:rsidR="00DC2F36" w:rsidRDefault="00DC2F36" w:rsidP="005D1F4C">
      <w:pPr>
        <w:spacing w:line="276" w:lineRule="auto"/>
        <w:jc w:val="both"/>
      </w:pPr>
    </w:p>
    <w:p w:rsidR="00DC2F36" w:rsidRDefault="00DC2F36" w:rsidP="00AD3711">
      <w:pPr>
        <w:spacing w:line="276" w:lineRule="auto"/>
        <w:jc w:val="both"/>
      </w:pPr>
    </w:p>
    <w:p w:rsidR="003C6AA5" w:rsidRDefault="003C6AA5" w:rsidP="00AD3711">
      <w:pPr>
        <w:spacing w:line="276" w:lineRule="auto"/>
        <w:jc w:val="center"/>
        <w:rPr>
          <w:rFonts w:ascii="Arial" w:hAnsi="Arial" w:cs="Arial"/>
          <w:b/>
          <w:sz w:val="20"/>
          <w:szCs w:val="20"/>
        </w:rPr>
      </w:pPr>
    </w:p>
    <w:p w:rsidR="00AD3711" w:rsidRPr="00AD3711" w:rsidRDefault="00AD3711" w:rsidP="00AD3711">
      <w:pPr>
        <w:spacing w:line="276" w:lineRule="auto"/>
        <w:jc w:val="center"/>
        <w:rPr>
          <w:rFonts w:ascii="Arial" w:hAnsi="Arial" w:cs="Arial"/>
          <w:b/>
          <w:sz w:val="20"/>
          <w:szCs w:val="20"/>
        </w:rPr>
      </w:pPr>
      <w:r w:rsidRPr="00AD3711">
        <w:rPr>
          <w:rFonts w:ascii="Arial" w:hAnsi="Arial" w:cs="Arial"/>
          <w:b/>
          <w:sz w:val="20"/>
          <w:szCs w:val="20"/>
        </w:rPr>
        <w:t>Čl. X</w:t>
      </w:r>
    </w:p>
    <w:p w:rsidR="00AD3711" w:rsidRDefault="00AD3711" w:rsidP="00AD3711">
      <w:pPr>
        <w:spacing w:line="276" w:lineRule="auto"/>
        <w:jc w:val="center"/>
        <w:rPr>
          <w:rFonts w:ascii="Arial" w:hAnsi="Arial" w:cs="Arial"/>
          <w:b/>
          <w:sz w:val="20"/>
          <w:szCs w:val="20"/>
        </w:rPr>
      </w:pPr>
      <w:r w:rsidRPr="00AD3711">
        <w:rPr>
          <w:rFonts w:ascii="Arial" w:hAnsi="Arial" w:cs="Arial"/>
          <w:b/>
          <w:sz w:val="20"/>
          <w:szCs w:val="20"/>
        </w:rPr>
        <w:t>Nenávratné finančné príspevky</w:t>
      </w:r>
    </w:p>
    <w:p w:rsidR="00AD3711" w:rsidRPr="00AD3711" w:rsidRDefault="00AD3711" w:rsidP="00AD3711">
      <w:pPr>
        <w:spacing w:line="276" w:lineRule="auto"/>
        <w:jc w:val="center"/>
        <w:rPr>
          <w:rFonts w:ascii="Arial" w:hAnsi="Arial" w:cs="Arial"/>
          <w:b/>
          <w:sz w:val="20"/>
          <w:szCs w:val="20"/>
        </w:rPr>
      </w:pPr>
    </w:p>
    <w:p w:rsidR="00AD3711" w:rsidRDefault="00AD3711" w:rsidP="00AD3711">
      <w:pPr>
        <w:spacing w:line="276" w:lineRule="auto"/>
        <w:jc w:val="both"/>
        <w:rPr>
          <w:rFonts w:ascii="Arial" w:hAnsi="Arial" w:cs="Arial"/>
          <w:sz w:val="20"/>
          <w:szCs w:val="20"/>
        </w:rPr>
      </w:pPr>
      <w:r w:rsidRPr="00AD3711">
        <w:rPr>
          <w:rFonts w:ascii="Arial" w:hAnsi="Arial" w:cs="Arial"/>
          <w:sz w:val="20"/>
          <w:szCs w:val="20"/>
        </w:rPr>
        <w:t xml:space="preserve"> 1. Postup verejného obstarávania v prípade projektov, na ktoré boli získané nenávratné finančné </w:t>
      </w:r>
    </w:p>
    <w:p w:rsidR="00AD3711" w:rsidRDefault="00AD3711" w:rsidP="00AD3711">
      <w:pPr>
        <w:spacing w:line="276" w:lineRule="auto"/>
        <w:jc w:val="both"/>
        <w:rPr>
          <w:rFonts w:ascii="Arial" w:hAnsi="Arial" w:cs="Arial"/>
          <w:sz w:val="20"/>
          <w:szCs w:val="20"/>
        </w:rPr>
      </w:pPr>
      <w:r>
        <w:rPr>
          <w:rFonts w:ascii="Arial" w:hAnsi="Arial" w:cs="Arial"/>
          <w:sz w:val="20"/>
          <w:szCs w:val="20"/>
        </w:rPr>
        <w:t xml:space="preserve">      </w:t>
      </w:r>
      <w:r w:rsidRPr="00AD3711">
        <w:rPr>
          <w:rFonts w:ascii="Arial" w:hAnsi="Arial" w:cs="Arial"/>
          <w:sz w:val="20"/>
          <w:szCs w:val="20"/>
        </w:rPr>
        <w:t xml:space="preserve">príspevky alebo projektov, ktorých financovanie podlieha schváleniu a následnému získaniu </w:t>
      </w:r>
    </w:p>
    <w:p w:rsidR="00AD3711" w:rsidRDefault="00AD3711" w:rsidP="00AD3711">
      <w:pPr>
        <w:spacing w:line="276" w:lineRule="auto"/>
        <w:jc w:val="both"/>
        <w:rPr>
          <w:rFonts w:ascii="Arial" w:hAnsi="Arial" w:cs="Arial"/>
          <w:sz w:val="20"/>
          <w:szCs w:val="20"/>
        </w:rPr>
      </w:pPr>
      <w:r>
        <w:rPr>
          <w:rFonts w:ascii="Arial" w:hAnsi="Arial" w:cs="Arial"/>
          <w:sz w:val="20"/>
          <w:szCs w:val="20"/>
        </w:rPr>
        <w:t xml:space="preserve">       </w:t>
      </w:r>
      <w:r w:rsidRPr="00AD3711">
        <w:rPr>
          <w:rFonts w:ascii="Arial" w:hAnsi="Arial" w:cs="Arial"/>
          <w:sz w:val="20"/>
          <w:szCs w:val="20"/>
        </w:rPr>
        <w:t xml:space="preserve">nenávratných finančných prostriedkov musí prebiehať v súlade so zákonom o verejnom </w:t>
      </w:r>
    </w:p>
    <w:p w:rsidR="00AD3711" w:rsidRDefault="00AD3711" w:rsidP="00AD3711">
      <w:pPr>
        <w:spacing w:line="276" w:lineRule="auto"/>
        <w:jc w:val="both"/>
        <w:rPr>
          <w:rFonts w:ascii="Arial" w:hAnsi="Arial" w:cs="Arial"/>
          <w:sz w:val="20"/>
          <w:szCs w:val="20"/>
        </w:rPr>
      </w:pPr>
      <w:r>
        <w:rPr>
          <w:rFonts w:ascii="Arial" w:hAnsi="Arial" w:cs="Arial"/>
          <w:sz w:val="20"/>
          <w:szCs w:val="20"/>
        </w:rPr>
        <w:t xml:space="preserve">       </w:t>
      </w:r>
      <w:r w:rsidRPr="00AD3711">
        <w:rPr>
          <w:rFonts w:ascii="Arial" w:hAnsi="Arial" w:cs="Arial"/>
          <w:sz w:val="20"/>
          <w:szCs w:val="20"/>
        </w:rPr>
        <w:t>obstarávaní a podľa metodiky a pokynov poskytovateľa, resp. schvaľovateľa NFP.</w:t>
      </w:r>
    </w:p>
    <w:p w:rsidR="003A3702" w:rsidRDefault="00AD3711" w:rsidP="00AD3711">
      <w:pPr>
        <w:spacing w:line="276" w:lineRule="auto"/>
        <w:jc w:val="both"/>
        <w:rPr>
          <w:rFonts w:ascii="Arial" w:hAnsi="Arial" w:cs="Arial"/>
          <w:sz w:val="20"/>
          <w:szCs w:val="20"/>
        </w:rPr>
      </w:pPr>
      <w:r>
        <w:rPr>
          <w:rFonts w:ascii="Arial" w:hAnsi="Arial" w:cs="Arial"/>
          <w:sz w:val="20"/>
          <w:szCs w:val="20"/>
        </w:rPr>
        <w:t xml:space="preserve"> </w:t>
      </w:r>
      <w:r w:rsidRPr="00AD3711">
        <w:rPr>
          <w:rFonts w:ascii="Arial" w:hAnsi="Arial" w:cs="Arial"/>
          <w:sz w:val="20"/>
          <w:szCs w:val="20"/>
        </w:rPr>
        <w:t xml:space="preserve"> 2. Verejný obstarávateľ, resp. ním poverená os</w:t>
      </w:r>
      <w:r w:rsidR="003A3702">
        <w:rPr>
          <w:rFonts w:ascii="Arial" w:hAnsi="Arial" w:cs="Arial"/>
          <w:sz w:val="20"/>
          <w:szCs w:val="20"/>
        </w:rPr>
        <w:t>oba predloží spolu so žiadosťou</w:t>
      </w:r>
      <w:r w:rsidRPr="00AD3711">
        <w:rPr>
          <w:rFonts w:ascii="Arial" w:hAnsi="Arial" w:cs="Arial"/>
          <w:sz w:val="20"/>
          <w:szCs w:val="20"/>
        </w:rPr>
        <w:t xml:space="preserve">  aj kompletný </w:t>
      </w:r>
    </w:p>
    <w:p w:rsidR="003A3702" w:rsidRDefault="003A3702" w:rsidP="00AD3711">
      <w:pPr>
        <w:spacing w:line="276" w:lineRule="auto"/>
        <w:jc w:val="both"/>
        <w:rPr>
          <w:rFonts w:ascii="Arial" w:hAnsi="Arial" w:cs="Arial"/>
          <w:sz w:val="20"/>
          <w:szCs w:val="20"/>
        </w:rPr>
      </w:pPr>
      <w:r>
        <w:rPr>
          <w:rFonts w:ascii="Arial" w:hAnsi="Arial" w:cs="Arial"/>
          <w:sz w:val="20"/>
          <w:szCs w:val="20"/>
        </w:rPr>
        <w:t xml:space="preserve">      </w:t>
      </w:r>
      <w:r w:rsidR="00AD3711" w:rsidRPr="00AD3711">
        <w:rPr>
          <w:rFonts w:ascii="Arial" w:hAnsi="Arial" w:cs="Arial"/>
          <w:sz w:val="20"/>
          <w:szCs w:val="20"/>
        </w:rPr>
        <w:t xml:space="preserve">zoznam povinných príloh z procesu verejného obstarávania, ktoré sú vyžadované podľa metodiky </w:t>
      </w:r>
    </w:p>
    <w:p w:rsidR="00AD3711" w:rsidRPr="00AD3711" w:rsidRDefault="003A3702" w:rsidP="00AD3711">
      <w:pPr>
        <w:spacing w:line="276" w:lineRule="auto"/>
        <w:jc w:val="both"/>
        <w:rPr>
          <w:rFonts w:ascii="Arial" w:hAnsi="Arial" w:cs="Arial"/>
          <w:sz w:val="20"/>
          <w:szCs w:val="20"/>
        </w:rPr>
      </w:pPr>
      <w:r>
        <w:rPr>
          <w:rFonts w:ascii="Arial" w:hAnsi="Arial" w:cs="Arial"/>
          <w:sz w:val="20"/>
          <w:szCs w:val="20"/>
        </w:rPr>
        <w:t xml:space="preserve">       </w:t>
      </w:r>
      <w:r w:rsidR="00AD3711" w:rsidRPr="00AD3711">
        <w:rPr>
          <w:rFonts w:ascii="Arial" w:hAnsi="Arial" w:cs="Arial"/>
          <w:sz w:val="20"/>
          <w:szCs w:val="20"/>
        </w:rPr>
        <w:t>a pokynov poskytovateľa, resp</w:t>
      </w:r>
      <w:r w:rsidR="005D1F4C">
        <w:rPr>
          <w:rFonts w:ascii="Arial" w:hAnsi="Arial" w:cs="Arial"/>
          <w:sz w:val="20"/>
          <w:szCs w:val="20"/>
        </w:rPr>
        <w:t xml:space="preserve">. schvaľovateľa NFP. </w:t>
      </w:r>
    </w:p>
    <w:p w:rsidR="005D1F4C" w:rsidRDefault="005D1F4C" w:rsidP="00984698">
      <w:pPr>
        <w:rPr>
          <w:rFonts w:ascii="Arial" w:hAnsi="Arial" w:cs="Arial"/>
          <w:b/>
          <w:bCs/>
          <w:color w:val="000000"/>
          <w:sz w:val="20"/>
          <w:szCs w:val="20"/>
        </w:rPr>
      </w:pPr>
    </w:p>
    <w:p w:rsidR="005D1F4C" w:rsidRDefault="005D1F4C" w:rsidP="00AD3711">
      <w:pPr>
        <w:jc w:val="center"/>
        <w:rPr>
          <w:rFonts w:ascii="Arial" w:hAnsi="Arial" w:cs="Arial"/>
          <w:b/>
          <w:bCs/>
          <w:color w:val="000000"/>
          <w:sz w:val="20"/>
          <w:szCs w:val="20"/>
        </w:rPr>
      </w:pPr>
    </w:p>
    <w:p w:rsidR="005D1F4C" w:rsidRDefault="005D1F4C" w:rsidP="00AD3711">
      <w:pPr>
        <w:jc w:val="center"/>
        <w:rPr>
          <w:rFonts w:ascii="Arial" w:hAnsi="Arial" w:cs="Arial"/>
          <w:b/>
          <w:bCs/>
          <w:color w:val="000000"/>
          <w:sz w:val="20"/>
          <w:szCs w:val="20"/>
        </w:rPr>
      </w:pPr>
    </w:p>
    <w:p w:rsidR="00AD3711" w:rsidRPr="00096039" w:rsidRDefault="00AD3711" w:rsidP="00AD3711">
      <w:pPr>
        <w:jc w:val="center"/>
        <w:rPr>
          <w:rFonts w:ascii="Arial" w:hAnsi="Arial" w:cs="Arial"/>
          <w:b/>
          <w:bCs/>
          <w:color w:val="000000"/>
          <w:sz w:val="20"/>
          <w:szCs w:val="20"/>
        </w:rPr>
      </w:pPr>
      <w:r>
        <w:rPr>
          <w:rFonts w:ascii="Arial" w:hAnsi="Arial" w:cs="Arial"/>
          <w:b/>
          <w:bCs/>
          <w:color w:val="000000"/>
          <w:sz w:val="20"/>
          <w:szCs w:val="20"/>
        </w:rPr>
        <w:t>Čl. XI</w:t>
      </w:r>
      <w:r w:rsidRPr="00096039">
        <w:rPr>
          <w:rFonts w:ascii="Arial" w:hAnsi="Arial" w:cs="Arial"/>
          <w:b/>
          <w:bCs/>
          <w:color w:val="000000"/>
          <w:sz w:val="20"/>
          <w:szCs w:val="20"/>
        </w:rPr>
        <w:t>.</w:t>
      </w:r>
    </w:p>
    <w:p w:rsidR="00AD3711" w:rsidRPr="00096039" w:rsidRDefault="00AD3711" w:rsidP="00AD3711">
      <w:pPr>
        <w:jc w:val="center"/>
        <w:rPr>
          <w:rFonts w:ascii="Arial" w:hAnsi="Arial" w:cs="Arial"/>
          <w:b/>
          <w:bCs/>
          <w:color w:val="000000"/>
          <w:sz w:val="20"/>
          <w:szCs w:val="20"/>
        </w:rPr>
      </w:pPr>
    </w:p>
    <w:p w:rsidR="00AD3711" w:rsidRPr="00096039" w:rsidRDefault="00AD3711" w:rsidP="00AD3711">
      <w:pPr>
        <w:jc w:val="center"/>
        <w:rPr>
          <w:rFonts w:ascii="Arial" w:hAnsi="Arial" w:cs="Arial"/>
          <w:b/>
          <w:bCs/>
          <w:color w:val="000000"/>
          <w:sz w:val="20"/>
          <w:szCs w:val="20"/>
        </w:rPr>
      </w:pPr>
      <w:r w:rsidRPr="00096039">
        <w:rPr>
          <w:rFonts w:ascii="Arial" w:hAnsi="Arial" w:cs="Arial"/>
          <w:b/>
          <w:bCs/>
          <w:color w:val="000000"/>
          <w:sz w:val="20"/>
          <w:szCs w:val="20"/>
        </w:rPr>
        <w:t>Spoločné a záverečné ustanovenia</w:t>
      </w:r>
    </w:p>
    <w:p w:rsidR="00AD3711" w:rsidRPr="00096039" w:rsidRDefault="00AD3711" w:rsidP="00AD3711">
      <w:pPr>
        <w:spacing w:line="276" w:lineRule="auto"/>
        <w:jc w:val="center"/>
        <w:rPr>
          <w:rFonts w:ascii="Arial" w:hAnsi="Arial" w:cs="Arial"/>
          <w:b/>
          <w:bCs/>
          <w:color w:val="000000"/>
          <w:sz w:val="20"/>
          <w:szCs w:val="20"/>
        </w:rPr>
      </w:pPr>
    </w:p>
    <w:p w:rsidR="00AD3711" w:rsidRPr="00096039" w:rsidRDefault="00AD3711" w:rsidP="00AD3711">
      <w:pPr>
        <w:numPr>
          <w:ilvl w:val="0"/>
          <w:numId w:val="12"/>
        </w:numPr>
        <w:tabs>
          <w:tab w:val="num" w:pos="284"/>
        </w:tabs>
        <w:spacing w:line="276" w:lineRule="auto"/>
        <w:ind w:left="284" w:hanging="284"/>
        <w:jc w:val="both"/>
        <w:rPr>
          <w:rFonts w:ascii="Arial" w:hAnsi="Arial" w:cs="Arial"/>
          <w:color w:val="000000"/>
          <w:sz w:val="20"/>
          <w:szCs w:val="20"/>
        </w:rPr>
      </w:pPr>
      <w:r w:rsidRPr="00096039">
        <w:rPr>
          <w:rFonts w:ascii="Arial" w:hAnsi="Arial" w:cs="Arial"/>
          <w:color w:val="000000"/>
          <w:sz w:val="20"/>
          <w:szCs w:val="20"/>
        </w:rPr>
        <w:t xml:space="preserve">Na vzťahy neupravené touto smernicou sa použijú ustanovenia zákona č. 25/2006 </w:t>
      </w:r>
      <w:proofErr w:type="spellStart"/>
      <w:r w:rsidRPr="00096039">
        <w:rPr>
          <w:rFonts w:ascii="Arial" w:hAnsi="Arial" w:cs="Arial"/>
          <w:color w:val="000000"/>
          <w:sz w:val="20"/>
          <w:szCs w:val="20"/>
        </w:rPr>
        <w:t>Z.z</w:t>
      </w:r>
      <w:proofErr w:type="spellEnd"/>
      <w:r w:rsidRPr="00096039">
        <w:rPr>
          <w:rFonts w:ascii="Arial" w:hAnsi="Arial" w:cs="Arial"/>
          <w:color w:val="000000"/>
          <w:sz w:val="20"/>
          <w:szCs w:val="20"/>
        </w:rPr>
        <w:t>. o verejnom obstarávaní v platnom znení.</w:t>
      </w:r>
    </w:p>
    <w:p w:rsidR="00AD3711" w:rsidRPr="00096039" w:rsidRDefault="00AD3711" w:rsidP="00AD3711">
      <w:pPr>
        <w:numPr>
          <w:ilvl w:val="0"/>
          <w:numId w:val="12"/>
        </w:numPr>
        <w:tabs>
          <w:tab w:val="num" w:pos="284"/>
        </w:tabs>
        <w:spacing w:line="276" w:lineRule="auto"/>
        <w:ind w:left="284" w:hanging="284"/>
        <w:jc w:val="both"/>
        <w:rPr>
          <w:rFonts w:ascii="Arial" w:hAnsi="Arial" w:cs="Arial"/>
          <w:color w:val="000000"/>
          <w:sz w:val="20"/>
          <w:szCs w:val="20"/>
        </w:rPr>
      </w:pPr>
      <w:r w:rsidRPr="00096039">
        <w:rPr>
          <w:rFonts w:ascii="Arial" w:hAnsi="Arial" w:cs="Arial"/>
          <w:color w:val="000000"/>
          <w:sz w:val="20"/>
          <w:szCs w:val="20"/>
        </w:rPr>
        <w:t>Všetci zamestnanci obce a organizácie v zriaďovateľskej pôsobnosti obce, sú povinní dodržiavať túto smernicu.</w:t>
      </w:r>
    </w:p>
    <w:p w:rsidR="00AD3711" w:rsidRPr="00096039" w:rsidRDefault="00AD3711" w:rsidP="00AD3711">
      <w:pPr>
        <w:numPr>
          <w:ilvl w:val="0"/>
          <w:numId w:val="12"/>
        </w:numPr>
        <w:tabs>
          <w:tab w:val="num" w:pos="284"/>
        </w:tabs>
        <w:spacing w:line="276" w:lineRule="auto"/>
        <w:ind w:left="284" w:hanging="284"/>
        <w:jc w:val="both"/>
        <w:rPr>
          <w:rFonts w:ascii="Arial" w:hAnsi="Arial" w:cs="Arial"/>
          <w:color w:val="000000"/>
          <w:sz w:val="20"/>
          <w:szCs w:val="20"/>
        </w:rPr>
      </w:pPr>
      <w:r w:rsidRPr="00096039">
        <w:rPr>
          <w:rFonts w:ascii="Arial" w:hAnsi="Arial" w:cs="Arial"/>
          <w:color w:val="000000"/>
          <w:sz w:val="20"/>
          <w:szCs w:val="20"/>
        </w:rPr>
        <w:t xml:space="preserve">Táto smernica nadobúda účinnosť dňom </w:t>
      </w:r>
      <w:r w:rsidR="00E23EA5">
        <w:rPr>
          <w:rFonts w:ascii="Arial" w:hAnsi="Arial" w:cs="Arial"/>
          <w:color w:val="000000"/>
          <w:sz w:val="20"/>
          <w:szCs w:val="20"/>
        </w:rPr>
        <w:t>16.11</w:t>
      </w:r>
      <w:r w:rsidR="009E39FC">
        <w:rPr>
          <w:rFonts w:ascii="Arial" w:hAnsi="Arial" w:cs="Arial"/>
          <w:color w:val="000000"/>
          <w:sz w:val="20"/>
          <w:szCs w:val="20"/>
        </w:rPr>
        <w:t>.2015</w:t>
      </w:r>
    </w:p>
    <w:p w:rsidR="00AD3711" w:rsidRDefault="00AD3711" w:rsidP="00AD3711">
      <w:pPr>
        <w:spacing w:line="276" w:lineRule="auto"/>
        <w:jc w:val="both"/>
        <w:rPr>
          <w:rFonts w:ascii="Arial" w:hAnsi="Arial" w:cs="Arial"/>
          <w:color w:val="000000"/>
          <w:sz w:val="20"/>
          <w:szCs w:val="20"/>
        </w:rPr>
      </w:pPr>
    </w:p>
    <w:p w:rsidR="00AD3711" w:rsidRDefault="00AD3711" w:rsidP="00AD3711">
      <w:pPr>
        <w:spacing w:line="276" w:lineRule="auto"/>
        <w:jc w:val="both"/>
        <w:rPr>
          <w:rFonts w:ascii="Arial" w:hAnsi="Arial" w:cs="Arial"/>
          <w:color w:val="000000"/>
          <w:sz w:val="20"/>
          <w:szCs w:val="20"/>
        </w:rPr>
      </w:pPr>
    </w:p>
    <w:p w:rsidR="00AD3711" w:rsidRDefault="00AD3711" w:rsidP="00AD3711">
      <w:pPr>
        <w:spacing w:line="276" w:lineRule="auto"/>
        <w:jc w:val="both"/>
        <w:rPr>
          <w:rFonts w:ascii="Arial" w:hAnsi="Arial" w:cs="Arial"/>
          <w:color w:val="000000"/>
          <w:sz w:val="20"/>
          <w:szCs w:val="20"/>
        </w:rPr>
      </w:pPr>
    </w:p>
    <w:p w:rsidR="00AD3711" w:rsidRDefault="00AD3711" w:rsidP="00AD3711">
      <w:pPr>
        <w:spacing w:line="276" w:lineRule="auto"/>
        <w:jc w:val="both"/>
        <w:rPr>
          <w:rFonts w:ascii="Arial" w:hAnsi="Arial" w:cs="Arial"/>
          <w:color w:val="000000"/>
          <w:sz w:val="20"/>
          <w:szCs w:val="20"/>
        </w:rPr>
      </w:pPr>
    </w:p>
    <w:p w:rsidR="00984698" w:rsidRPr="00096039" w:rsidRDefault="00984698" w:rsidP="00AD3711">
      <w:pPr>
        <w:spacing w:line="276" w:lineRule="auto"/>
        <w:jc w:val="both"/>
        <w:rPr>
          <w:rFonts w:ascii="Arial" w:hAnsi="Arial" w:cs="Arial"/>
          <w:color w:val="000000"/>
          <w:sz w:val="20"/>
          <w:szCs w:val="20"/>
        </w:rPr>
      </w:pPr>
    </w:p>
    <w:p w:rsidR="00AD3711" w:rsidRPr="00096039" w:rsidRDefault="00AD3711" w:rsidP="00AD3711">
      <w:pPr>
        <w:spacing w:line="276" w:lineRule="auto"/>
        <w:jc w:val="both"/>
        <w:rPr>
          <w:rFonts w:ascii="Arial" w:hAnsi="Arial" w:cs="Arial"/>
          <w:color w:val="000000"/>
          <w:sz w:val="20"/>
          <w:szCs w:val="20"/>
        </w:rPr>
      </w:pPr>
    </w:p>
    <w:p w:rsidR="00AD3711" w:rsidRPr="00096039" w:rsidRDefault="00AD3711" w:rsidP="00AD3711">
      <w:pPr>
        <w:spacing w:line="276" w:lineRule="auto"/>
        <w:ind w:firstLine="284"/>
        <w:jc w:val="both"/>
        <w:rPr>
          <w:rFonts w:ascii="Arial" w:hAnsi="Arial" w:cs="Arial"/>
          <w:color w:val="000000"/>
          <w:sz w:val="20"/>
          <w:szCs w:val="20"/>
        </w:rPr>
      </w:pPr>
      <w:r>
        <w:rPr>
          <w:rFonts w:ascii="Arial" w:hAnsi="Arial" w:cs="Arial"/>
          <w:color w:val="000000"/>
          <w:sz w:val="20"/>
          <w:szCs w:val="20"/>
        </w:rPr>
        <w:t>V</w:t>
      </w:r>
      <w:r w:rsidR="002861F6">
        <w:rPr>
          <w:rFonts w:ascii="Arial" w:hAnsi="Arial" w:cs="Arial"/>
          <w:color w:val="000000"/>
          <w:sz w:val="20"/>
          <w:szCs w:val="20"/>
        </w:rPr>
        <w:t> Turnianskej Novej Vsi Dňa</w:t>
      </w:r>
      <w:r w:rsidR="00E23EA5">
        <w:rPr>
          <w:rFonts w:ascii="Arial" w:hAnsi="Arial" w:cs="Arial"/>
          <w:color w:val="000000"/>
          <w:sz w:val="20"/>
          <w:szCs w:val="20"/>
        </w:rPr>
        <w:t xml:space="preserve"> 10.11</w:t>
      </w:r>
      <w:bookmarkStart w:id="0" w:name="_GoBack"/>
      <w:bookmarkEnd w:id="0"/>
      <w:r w:rsidR="009E39FC">
        <w:rPr>
          <w:rFonts w:ascii="Arial" w:hAnsi="Arial" w:cs="Arial"/>
          <w:color w:val="000000"/>
          <w:sz w:val="20"/>
          <w:szCs w:val="20"/>
        </w:rPr>
        <w:t>.</w:t>
      </w:r>
      <w:r w:rsidR="002861F6">
        <w:rPr>
          <w:rFonts w:ascii="Arial" w:hAnsi="Arial" w:cs="Arial"/>
          <w:color w:val="000000"/>
          <w:sz w:val="20"/>
          <w:szCs w:val="20"/>
        </w:rPr>
        <w:t xml:space="preserve"> </w:t>
      </w:r>
      <w:r>
        <w:rPr>
          <w:rFonts w:ascii="Arial" w:hAnsi="Arial" w:cs="Arial"/>
          <w:color w:val="000000"/>
          <w:sz w:val="20"/>
          <w:szCs w:val="20"/>
        </w:rPr>
        <w:t>2015</w:t>
      </w:r>
    </w:p>
    <w:p w:rsidR="00AD3711" w:rsidRPr="00096039" w:rsidRDefault="00AD3711" w:rsidP="00AD3711">
      <w:pPr>
        <w:spacing w:line="276" w:lineRule="auto"/>
        <w:jc w:val="both"/>
        <w:rPr>
          <w:rFonts w:ascii="Arial" w:hAnsi="Arial" w:cs="Arial"/>
          <w:color w:val="000000"/>
          <w:sz w:val="20"/>
          <w:szCs w:val="20"/>
        </w:rPr>
      </w:pPr>
      <w:r w:rsidRPr="00096039">
        <w:rPr>
          <w:rFonts w:ascii="Arial" w:hAnsi="Arial" w:cs="Arial"/>
          <w:color w:val="000000"/>
          <w:sz w:val="20"/>
          <w:szCs w:val="20"/>
        </w:rPr>
        <w:t xml:space="preserve">                   </w:t>
      </w:r>
      <w:r w:rsidRPr="00096039">
        <w:rPr>
          <w:rFonts w:ascii="Arial" w:hAnsi="Arial" w:cs="Arial"/>
          <w:color w:val="000000"/>
          <w:sz w:val="20"/>
          <w:szCs w:val="20"/>
        </w:rPr>
        <w:tab/>
      </w:r>
      <w:r w:rsidRPr="00096039">
        <w:rPr>
          <w:rFonts w:ascii="Arial" w:hAnsi="Arial" w:cs="Arial"/>
          <w:color w:val="000000"/>
          <w:sz w:val="20"/>
          <w:szCs w:val="20"/>
        </w:rPr>
        <w:tab/>
      </w:r>
      <w:r w:rsidRPr="00096039">
        <w:rPr>
          <w:rFonts w:ascii="Arial" w:hAnsi="Arial" w:cs="Arial"/>
          <w:color w:val="000000"/>
          <w:sz w:val="20"/>
          <w:szCs w:val="20"/>
        </w:rPr>
        <w:tab/>
      </w:r>
      <w:r w:rsidRPr="00096039">
        <w:rPr>
          <w:rFonts w:ascii="Arial" w:hAnsi="Arial" w:cs="Arial"/>
          <w:color w:val="000000"/>
          <w:sz w:val="20"/>
          <w:szCs w:val="20"/>
        </w:rPr>
        <w:tab/>
      </w:r>
      <w:r w:rsidRPr="00096039">
        <w:rPr>
          <w:rFonts w:ascii="Arial" w:hAnsi="Arial" w:cs="Arial"/>
          <w:color w:val="000000"/>
          <w:sz w:val="20"/>
          <w:szCs w:val="20"/>
        </w:rPr>
        <w:tab/>
      </w:r>
      <w:r w:rsidRPr="00096039">
        <w:rPr>
          <w:rFonts w:ascii="Arial" w:hAnsi="Arial" w:cs="Arial"/>
          <w:color w:val="000000"/>
          <w:sz w:val="20"/>
          <w:szCs w:val="20"/>
        </w:rPr>
        <w:tab/>
      </w:r>
      <w:r w:rsidRPr="00096039">
        <w:rPr>
          <w:rFonts w:ascii="Arial" w:hAnsi="Arial" w:cs="Arial"/>
          <w:color w:val="000000"/>
          <w:sz w:val="20"/>
          <w:szCs w:val="20"/>
        </w:rPr>
        <w:tab/>
      </w:r>
    </w:p>
    <w:p w:rsidR="00AD3711" w:rsidRPr="00096039" w:rsidRDefault="00AD3711" w:rsidP="00AD3711">
      <w:pPr>
        <w:spacing w:line="276" w:lineRule="auto"/>
        <w:jc w:val="both"/>
        <w:rPr>
          <w:rFonts w:ascii="Arial" w:hAnsi="Arial" w:cs="Arial"/>
          <w:color w:val="000000"/>
          <w:sz w:val="20"/>
          <w:szCs w:val="20"/>
        </w:rPr>
      </w:pPr>
    </w:p>
    <w:p w:rsidR="00AD3711" w:rsidRPr="00096039" w:rsidRDefault="00AD3711" w:rsidP="00AD3711">
      <w:pPr>
        <w:spacing w:line="276" w:lineRule="auto"/>
        <w:jc w:val="both"/>
        <w:rPr>
          <w:rFonts w:ascii="Arial" w:hAnsi="Arial" w:cs="Arial"/>
          <w:color w:val="000000"/>
          <w:sz w:val="20"/>
          <w:szCs w:val="20"/>
        </w:rPr>
      </w:pPr>
    </w:p>
    <w:p w:rsidR="00AD3711" w:rsidRPr="00096039" w:rsidRDefault="00AD3711" w:rsidP="00AD3711">
      <w:pPr>
        <w:spacing w:line="276" w:lineRule="auto"/>
        <w:jc w:val="both"/>
        <w:rPr>
          <w:rFonts w:ascii="Arial" w:hAnsi="Arial" w:cs="Arial"/>
          <w:color w:val="000000"/>
          <w:sz w:val="20"/>
          <w:szCs w:val="20"/>
        </w:rPr>
      </w:pPr>
      <w:r w:rsidRPr="00096039">
        <w:rPr>
          <w:rFonts w:ascii="Arial" w:hAnsi="Arial" w:cs="Arial"/>
          <w:color w:val="000000"/>
          <w:sz w:val="20"/>
          <w:szCs w:val="20"/>
        </w:rPr>
        <w:tab/>
      </w:r>
    </w:p>
    <w:p w:rsidR="00AD3711" w:rsidRPr="00096039" w:rsidRDefault="00AD3711" w:rsidP="00AD3711">
      <w:pPr>
        <w:spacing w:line="276" w:lineRule="auto"/>
        <w:jc w:val="both"/>
        <w:rPr>
          <w:rFonts w:ascii="Arial" w:hAnsi="Arial" w:cs="Arial"/>
          <w:color w:val="000000"/>
          <w:sz w:val="20"/>
          <w:szCs w:val="20"/>
        </w:rPr>
      </w:pPr>
      <w:r w:rsidRPr="00096039">
        <w:rPr>
          <w:rFonts w:ascii="Arial" w:hAnsi="Arial" w:cs="Arial"/>
          <w:color w:val="000000"/>
          <w:sz w:val="20"/>
          <w:szCs w:val="20"/>
        </w:rPr>
        <w:tab/>
      </w:r>
      <w:r w:rsidRPr="00096039">
        <w:rPr>
          <w:rFonts w:ascii="Arial" w:hAnsi="Arial" w:cs="Arial"/>
          <w:color w:val="000000"/>
          <w:sz w:val="20"/>
          <w:szCs w:val="20"/>
        </w:rPr>
        <w:tab/>
      </w:r>
      <w:r w:rsidRPr="00096039">
        <w:rPr>
          <w:rFonts w:ascii="Arial" w:hAnsi="Arial" w:cs="Arial"/>
          <w:color w:val="000000"/>
          <w:sz w:val="20"/>
          <w:szCs w:val="20"/>
        </w:rPr>
        <w:tab/>
      </w:r>
      <w:r w:rsidRPr="00096039">
        <w:rPr>
          <w:rFonts w:ascii="Arial" w:hAnsi="Arial" w:cs="Arial"/>
          <w:color w:val="000000"/>
          <w:sz w:val="20"/>
          <w:szCs w:val="20"/>
        </w:rPr>
        <w:tab/>
      </w:r>
      <w:r w:rsidRPr="00096039">
        <w:rPr>
          <w:rFonts w:ascii="Arial" w:hAnsi="Arial" w:cs="Arial"/>
          <w:color w:val="000000"/>
          <w:sz w:val="20"/>
          <w:szCs w:val="20"/>
        </w:rPr>
        <w:tab/>
      </w:r>
      <w:r w:rsidRPr="00096039">
        <w:rPr>
          <w:rFonts w:ascii="Arial" w:hAnsi="Arial" w:cs="Arial"/>
          <w:color w:val="000000"/>
          <w:sz w:val="20"/>
          <w:szCs w:val="20"/>
        </w:rPr>
        <w:tab/>
      </w:r>
      <w:r w:rsidRPr="00096039">
        <w:rPr>
          <w:rFonts w:ascii="Arial" w:hAnsi="Arial" w:cs="Arial"/>
          <w:color w:val="000000"/>
          <w:sz w:val="20"/>
          <w:szCs w:val="20"/>
        </w:rPr>
        <w:tab/>
      </w:r>
      <w:r w:rsidRPr="00096039">
        <w:rPr>
          <w:rFonts w:ascii="Arial" w:hAnsi="Arial" w:cs="Arial"/>
          <w:color w:val="000000"/>
          <w:sz w:val="20"/>
          <w:szCs w:val="20"/>
        </w:rPr>
        <w:tab/>
        <w:t>................................................</w:t>
      </w:r>
    </w:p>
    <w:p w:rsidR="00AD3711" w:rsidRPr="00096039" w:rsidRDefault="00AD3711" w:rsidP="00AD3711">
      <w:pPr>
        <w:spacing w:line="276" w:lineRule="auto"/>
        <w:ind w:left="4956" w:firstLine="708"/>
        <w:jc w:val="both"/>
        <w:rPr>
          <w:rFonts w:ascii="Arial" w:hAnsi="Arial" w:cs="Arial"/>
          <w:color w:val="000000"/>
          <w:sz w:val="20"/>
          <w:szCs w:val="20"/>
        </w:rPr>
      </w:pPr>
      <w:r>
        <w:rPr>
          <w:rFonts w:ascii="Arial" w:hAnsi="Arial" w:cs="Arial"/>
          <w:color w:val="000000"/>
          <w:sz w:val="20"/>
          <w:szCs w:val="20"/>
        </w:rPr>
        <w:t xml:space="preserve">           </w:t>
      </w:r>
    </w:p>
    <w:p w:rsidR="00AD3711" w:rsidRPr="00096039" w:rsidRDefault="00AD3711" w:rsidP="00AD3711">
      <w:pPr>
        <w:spacing w:line="276" w:lineRule="auto"/>
        <w:ind w:left="4956" w:firstLine="708"/>
        <w:jc w:val="both"/>
      </w:pPr>
      <w:r w:rsidRPr="00096039">
        <w:rPr>
          <w:rFonts w:ascii="Arial" w:hAnsi="Arial" w:cs="Arial"/>
          <w:color w:val="000000"/>
          <w:sz w:val="20"/>
          <w:szCs w:val="20"/>
        </w:rPr>
        <w:t xml:space="preserve">             starosta obce</w:t>
      </w:r>
    </w:p>
    <w:p w:rsidR="00AD3711" w:rsidRDefault="00AD3711" w:rsidP="00AD3711"/>
    <w:p w:rsidR="003B5FAB" w:rsidRPr="00AD3711" w:rsidRDefault="003B5FAB" w:rsidP="003B5FAB">
      <w:pPr>
        <w:spacing w:line="276" w:lineRule="auto"/>
        <w:jc w:val="both"/>
        <w:rPr>
          <w:rFonts w:ascii="Arial" w:hAnsi="Arial" w:cs="Arial"/>
          <w:sz w:val="20"/>
          <w:szCs w:val="20"/>
        </w:rPr>
      </w:pPr>
    </w:p>
    <w:sectPr w:rsidR="003B5FAB" w:rsidRPr="00AD3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28E"/>
    <w:multiLevelType w:val="hybridMultilevel"/>
    <w:tmpl w:val="022A83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055189"/>
    <w:multiLevelType w:val="hybridMultilevel"/>
    <w:tmpl w:val="96E2F3C6"/>
    <w:lvl w:ilvl="0" w:tplc="D8EC521C">
      <w:start w:val="1"/>
      <w:numFmt w:val="decimal"/>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2" w15:restartNumberingAfterBreak="0">
    <w:nsid w:val="082A76A8"/>
    <w:multiLevelType w:val="hybridMultilevel"/>
    <w:tmpl w:val="4516DA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5D5D24"/>
    <w:multiLevelType w:val="hybridMultilevel"/>
    <w:tmpl w:val="9B22D99E"/>
    <w:lvl w:ilvl="0" w:tplc="041B0017">
      <w:start w:val="1"/>
      <w:numFmt w:val="lowerLetter"/>
      <w:lvlText w:val="%1)"/>
      <w:lvlJc w:val="left"/>
      <w:pPr>
        <w:ind w:left="1080" w:hanging="360"/>
      </w:pPr>
      <w:rPr>
        <w:rFonts w:cs="Times New Roman" w:hint="default"/>
      </w:rPr>
    </w:lvl>
    <w:lvl w:ilvl="1" w:tplc="7CBA5906">
      <w:start w:val="1"/>
      <w:numFmt w:val="decimal"/>
      <w:lvlText w:val="%2."/>
      <w:lvlJc w:val="left"/>
      <w:pPr>
        <w:ind w:left="1800" w:hanging="360"/>
      </w:pPr>
      <w:rPr>
        <w:rFonts w:cs="Times New Roman"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00C5D4C"/>
    <w:multiLevelType w:val="hybridMultilevel"/>
    <w:tmpl w:val="CBB0959A"/>
    <w:lvl w:ilvl="0" w:tplc="041B000F">
      <w:start w:val="1"/>
      <w:numFmt w:val="decimal"/>
      <w:lvlText w:val="%1."/>
      <w:lvlJc w:val="left"/>
      <w:pPr>
        <w:ind w:left="720" w:hanging="360"/>
      </w:pPr>
      <w:rPr>
        <w:rFonts w:cs="Times New Roman"/>
      </w:rPr>
    </w:lvl>
    <w:lvl w:ilvl="1" w:tplc="B498B466">
      <w:start w:val="1"/>
      <w:numFmt w:val="lowerLetter"/>
      <w:lvlText w:val="%2)"/>
      <w:lvlJc w:val="left"/>
      <w:pPr>
        <w:ind w:left="1440" w:hanging="360"/>
      </w:pPr>
      <w:rPr>
        <w:rFonts w:cs="Times New Roman" w:hint="default"/>
        <w:b w:val="0"/>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4D01B7A"/>
    <w:multiLevelType w:val="hybridMultilevel"/>
    <w:tmpl w:val="A0A0A7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AFF241C"/>
    <w:multiLevelType w:val="hybridMultilevel"/>
    <w:tmpl w:val="91EEFB5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A6E4359"/>
    <w:multiLevelType w:val="hybridMultilevel"/>
    <w:tmpl w:val="BD10C7C6"/>
    <w:lvl w:ilvl="0" w:tplc="041B0001">
      <w:start w:val="1"/>
      <w:numFmt w:val="bullet"/>
      <w:lvlText w:val=""/>
      <w:lvlJc w:val="left"/>
      <w:pPr>
        <w:ind w:left="960" w:hanging="360"/>
      </w:pPr>
      <w:rPr>
        <w:rFonts w:ascii="Symbol" w:hAnsi="Symbol"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8" w15:restartNumberingAfterBreak="0">
    <w:nsid w:val="3B584C0D"/>
    <w:multiLevelType w:val="hybridMultilevel"/>
    <w:tmpl w:val="C46AC004"/>
    <w:lvl w:ilvl="0" w:tplc="041B0001">
      <w:start w:val="1"/>
      <w:numFmt w:val="bullet"/>
      <w:lvlText w:val=""/>
      <w:lvlJc w:val="left"/>
      <w:pPr>
        <w:ind w:left="1380" w:hanging="360"/>
      </w:pPr>
      <w:rPr>
        <w:rFonts w:ascii="Symbol" w:hAnsi="Symbol" w:hint="default"/>
      </w:rPr>
    </w:lvl>
    <w:lvl w:ilvl="1" w:tplc="041B0003" w:tentative="1">
      <w:start w:val="1"/>
      <w:numFmt w:val="bullet"/>
      <w:lvlText w:val="o"/>
      <w:lvlJc w:val="left"/>
      <w:pPr>
        <w:ind w:left="2100" w:hanging="360"/>
      </w:pPr>
      <w:rPr>
        <w:rFonts w:ascii="Courier New" w:hAnsi="Courier New" w:cs="Courier New" w:hint="default"/>
      </w:rPr>
    </w:lvl>
    <w:lvl w:ilvl="2" w:tplc="041B0005" w:tentative="1">
      <w:start w:val="1"/>
      <w:numFmt w:val="bullet"/>
      <w:lvlText w:val=""/>
      <w:lvlJc w:val="left"/>
      <w:pPr>
        <w:ind w:left="2820" w:hanging="360"/>
      </w:pPr>
      <w:rPr>
        <w:rFonts w:ascii="Wingdings" w:hAnsi="Wingdings" w:hint="default"/>
      </w:rPr>
    </w:lvl>
    <w:lvl w:ilvl="3" w:tplc="041B0001" w:tentative="1">
      <w:start w:val="1"/>
      <w:numFmt w:val="bullet"/>
      <w:lvlText w:val=""/>
      <w:lvlJc w:val="left"/>
      <w:pPr>
        <w:ind w:left="3540" w:hanging="360"/>
      </w:pPr>
      <w:rPr>
        <w:rFonts w:ascii="Symbol" w:hAnsi="Symbol" w:hint="default"/>
      </w:rPr>
    </w:lvl>
    <w:lvl w:ilvl="4" w:tplc="041B0003" w:tentative="1">
      <w:start w:val="1"/>
      <w:numFmt w:val="bullet"/>
      <w:lvlText w:val="o"/>
      <w:lvlJc w:val="left"/>
      <w:pPr>
        <w:ind w:left="4260" w:hanging="360"/>
      </w:pPr>
      <w:rPr>
        <w:rFonts w:ascii="Courier New" w:hAnsi="Courier New" w:cs="Courier New" w:hint="default"/>
      </w:rPr>
    </w:lvl>
    <w:lvl w:ilvl="5" w:tplc="041B0005" w:tentative="1">
      <w:start w:val="1"/>
      <w:numFmt w:val="bullet"/>
      <w:lvlText w:val=""/>
      <w:lvlJc w:val="left"/>
      <w:pPr>
        <w:ind w:left="4980" w:hanging="360"/>
      </w:pPr>
      <w:rPr>
        <w:rFonts w:ascii="Wingdings" w:hAnsi="Wingdings" w:hint="default"/>
      </w:rPr>
    </w:lvl>
    <w:lvl w:ilvl="6" w:tplc="041B0001" w:tentative="1">
      <w:start w:val="1"/>
      <w:numFmt w:val="bullet"/>
      <w:lvlText w:val=""/>
      <w:lvlJc w:val="left"/>
      <w:pPr>
        <w:ind w:left="5700" w:hanging="360"/>
      </w:pPr>
      <w:rPr>
        <w:rFonts w:ascii="Symbol" w:hAnsi="Symbol" w:hint="default"/>
      </w:rPr>
    </w:lvl>
    <w:lvl w:ilvl="7" w:tplc="041B0003" w:tentative="1">
      <w:start w:val="1"/>
      <w:numFmt w:val="bullet"/>
      <w:lvlText w:val="o"/>
      <w:lvlJc w:val="left"/>
      <w:pPr>
        <w:ind w:left="6420" w:hanging="360"/>
      </w:pPr>
      <w:rPr>
        <w:rFonts w:ascii="Courier New" w:hAnsi="Courier New" w:cs="Courier New" w:hint="default"/>
      </w:rPr>
    </w:lvl>
    <w:lvl w:ilvl="8" w:tplc="041B0005" w:tentative="1">
      <w:start w:val="1"/>
      <w:numFmt w:val="bullet"/>
      <w:lvlText w:val=""/>
      <w:lvlJc w:val="left"/>
      <w:pPr>
        <w:ind w:left="7140" w:hanging="360"/>
      </w:pPr>
      <w:rPr>
        <w:rFonts w:ascii="Wingdings" w:hAnsi="Wingdings" w:hint="default"/>
      </w:rPr>
    </w:lvl>
  </w:abstractNum>
  <w:abstractNum w:abstractNumId="9" w15:restartNumberingAfterBreak="0">
    <w:nsid w:val="421D1C21"/>
    <w:multiLevelType w:val="hybridMultilevel"/>
    <w:tmpl w:val="60B4609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2A91D28"/>
    <w:multiLevelType w:val="hybridMultilevel"/>
    <w:tmpl w:val="04242E4A"/>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A9E540B"/>
    <w:multiLevelType w:val="hybridMultilevel"/>
    <w:tmpl w:val="DF208C30"/>
    <w:lvl w:ilvl="0" w:tplc="91C6FDEE">
      <w:start w:val="1"/>
      <w:numFmt w:val="lowerLetter"/>
      <w:lvlText w:val="%1)"/>
      <w:lvlJc w:val="left"/>
      <w:pPr>
        <w:ind w:left="1429" w:hanging="360"/>
      </w:pPr>
      <w:rPr>
        <w:rFonts w:ascii="Arial" w:eastAsia="Times New Roman" w:hAnsi="Arial" w:cs="Arial"/>
      </w:rPr>
    </w:lvl>
    <w:lvl w:ilvl="1" w:tplc="041B0003" w:tentative="1">
      <w:start w:val="1"/>
      <w:numFmt w:val="bullet"/>
      <w:lvlText w:val="o"/>
      <w:lvlJc w:val="left"/>
      <w:pPr>
        <w:ind w:left="2149" w:hanging="360"/>
      </w:pPr>
      <w:rPr>
        <w:rFonts w:ascii="Courier New" w:hAnsi="Courier New" w:hint="default"/>
      </w:rPr>
    </w:lvl>
    <w:lvl w:ilvl="2" w:tplc="041B0005">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2" w15:restartNumberingAfterBreak="0">
    <w:nsid w:val="54157526"/>
    <w:multiLevelType w:val="hybridMultilevel"/>
    <w:tmpl w:val="C846D060"/>
    <w:lvl w:ilvl="0" w:tplc="EA12782C">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3" w15:restartNumberingAfterBreak="0">
    <w:nsid w:val="58EC0BBE"/>
    <w:multiLevelType w:val="hybridMultilevel"/>
    <w:tmpl w:val="57B2CCBE"/>
    <w:lvl w:ilvl="0" w:tplc="041B0001">
      <w:start w:val="1"/>
      <w:numFmt w:val="bullet"/>
      <w:lvlText w:val=""/>
      <w:lvlJc w:val="left"/>
      <w:pPr>
        <w:ind w:left="960" w:hanging="360"/>
      </w:pPr>
      <w:rPr>
        <w:rFonts w:ascii="Symbol" w:hAnsi="Symbol"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14" w15:restartNumberingAfterBreak="0">
    <w:nsid w:val="5C1138CA"/>
    <w:multiLevelType w:val="hybridMultilevel"/>
    <w:tmpl w:val="ABE4DEF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64804C9F"/>
    <w:multiLevelType w:val="hybridMultilevel"/>
    <w:tmpl w:val="821E3FD4"/>
    <w:lvl w:ilvl="0" w:tplc="041B0011">
      <w:start w:val="1"/>
      <w:numFmt w:val="decimal"/>
      <w:lvlText w:val="%1)"/>
      <w:lvlJc w:val="left"/>
      <w:pPr>
        <w:ind w:left="1287" w:hanging="360"/>
      </w:pPr>
      <w:rPr>
        <w:rFonts w:cs="Times New Roman"/>
      </w:rPr>
    </w:lvl>
    <w:lvl w:ilvl="1" w:tplc="041B0011">
      <w:start w:val="1"/>
      <w:numFmt w:val="decimal"/>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6" w15:restartNumberingAfterBreak="0">
    <w:nsid w:val="6E1E41DE"/>
    <w:multiLevelType w:val="hybridMultilevel"/>
    <w:tmpl w:val="432EC502"/>
    <w:lvl w:ilvl="0" w:tplc="0409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3E15C8B"/>
    <w:multiLevelType w:val="hybridMultilevel"/>
    <w:tmpl w:val="EF60F6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41353FB"/>
    <w:multiLevelType w:val="hybridMultilevel"/>
    <w:tmpl w:val="0324DE22"/>
    <w:lvl w:ilvl="0" w:tplc="041B0001">
      <w:start w:val="1"/>
      <w:numFmt w:val="bullet"/>
      <w:lvlText w:val=""/>
      <w:lvlJc w:val="left"/>
      <w:pPr>
        <w:ind w:left="540" w:hanging="360"/>
      </w:pPr>
      <w:rPr>
        <w:rFonts w:ascii="Symbol" w:hAnsi="Symbol" w:hint="default"/>
      </w:rPr>
    </w:lvl>
    <w:lvl w:ilvl="1" w:tplc="041B0017">
      <w:start w:val="1"/>
      <w:numFmt w:val="lowerLetter"/>
      <w:lvlText w:val="%2)"/>
      <w:lvlJc w:val="left"/>
      <w:pPr>
        <w:ind w:left="1440" w:hanging="360"/>
      </w:pPr>
      <w:rPr>
        <w:rFonts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D707DF9"/>
    <w:multiLevelType w:val="hybridMultilevel"/>
    <w:tmpl w:val="10389C8C"/>
    <w:lvl w:ilvl="0" w:tplc="041B000F">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hint="default"/>
      </w:rPr>
    </w:lvl>
    <w:lvl w:ilvl="2" w:tplc="53BE2370">
      <w:start w:val="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12"/>
  </w:num>
  <w:num w:numId="4">
    <w:abstractNumId w:val="9"/>
  </w:num>
  <w:num w:numId="5">
    <w:abstractNumId w:val="18"/>
  </w:num>
  <w:num w:numId="6">
    <w:abstractNumId w:val="4"/>
  </w:num>
  <w:num w:numId="7">
    <w:abstractNumId w:val="3"/>
  </w:num>
  <w:num w:numId="8">
    <w:abstractNumId w:val="15"/>
  </w:num>
  <w:num w:numId="9">
    <w:abstractNumId w:val="11"/>
  </w:num>
  <w:num w:numId="10">
    <w:abstractNumId w:val="19"/>
  </w:num>
  <w:num w:numId="11">
    <w:abstractNumId w:val="1"/>
  </w:num>
  <w:num w:numId="12">
    <w:abstractNumId w:val="16"/>
  </w:num>
  <w:num w:numId="13">
    <w:abstractNumId w:val="7"/>
  </w:num>
  <w:num w:numId="14">
    <w:abstractNumId w:val="14"/>
  </w:num>
  <w:num w:numId="15">
    <w:abstractNumId w:val="0"/>
  </w:num>
  <w:num w:numId="16">
    <w:abstractNumId w:val="13"/>
  </w:num>
  <w:num w:numId="17">
    <w:abstractNumId w:val="8"/>
  </w:num>
  <w:num w:numId="18">
    <w:abstractNumId w:val="17"/>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45"/>
    <w:rsid w:val="00067319"/>
    <w:rsid w:val="000714C5"/>
    <w:rsid w:val="001F69E5"/>
    <w:rsid w:val="002861F6"/>
    <w:rsid w:val="003A3702"/>
    <w:rsid w:val="003B5FAB"/>
    <w:rsid w:val="003C6AA5"/>
    <w:rsid w:val="004B26E0"/>
    <w:rsid w:val="004D4B45"/>
    <w:rsid w:val="004E2006"/>
    <w:rsid w:val="005A71F7"/>
    <w:rsid w:val="005D1F4C"/>
    <w:rsid w:val="00690B30"/>
    <w:rsid w:val="006B42A6"/>
    <w:rsid w:val="007101A8"/>
    <w:rsid w:val="007D5BD1"/>
    <w:rsid w:val="00846B99"/>
    <w:rsid w:val="008F5BB7"/>
    <w:rsid w:val="00984698"/>
    <w:rsid w:val="009B4800"/>
    <w:rsid w:val="009E39FC"/>
    <w:rsid w:val="00A51054"/>
    <w:rsid w:val="00A970E4"/>
    <w:rsid w:val="00AD3711"/>
    <w:rsid w:val="00B62086"/>
    <w:rsid w:val="00B6619F"/>
    <w:rsid w:val="00BC4EFF"/>
    <w:rsid w:val="00DC2F36"/>
    <w:rsid w:val="00E206A2"/>
    <w:rsid w:val="00E23EA5"/>
    <w:rsid w:val="00EF26EE"/>
    <w:rsid w:val="00FB04E6"/>
    <w:rsid w:val="00FB2E78"/>
    <w:rsid w:val="00FE14E1"/>
    <w:rsid w:val="00FF52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61407-CAA8-408E-A8AC-2D963E82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01A8"/>
    <w:pPr>
      <w:spacing w:after="0" w:line="240" w:lineRule="auto"/>
    </w:pPr>
    <w:rPr>
      <w:rFonts w:ascii="Times New Roman" w:eastAsia="Calibri"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E2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3576</Words>
  <Characters>20384</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bobik</dc:creator>
  <cp:lastModifiedBy>KOLESZÁR János</cp:lastModifiedBy>
  <cp:revision>5</cp:revision>
  <cp:lastPrinted>2015-11-09T18:40:00Z</cp:lastPrinted>
  <dcterms:created xsi:type="dcterms:W3CDTF">2015-12-03T15:32:00Z</dcterms:created>
  <dcterms:modified xsi:type="dcterms:W3CDTF">2015-12-09T15:08:00Z</dcterms:modified>
</cp:coreProperties>
</file>